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10E73E" w14:textId="77777777" w:rsidR="002A76B2" w:rsidRDefault="00000000">
      <w:pPr>
        <w:pStyle w:val="Heading1"/>
        <w:jc w:val="center"/>
      </w:pPr>
      <w:bookmarkStart w:id="0" w:name="_xy7hq3cxh7a3" w:colFirst="0" w:colLast="0"/>
      <w:bookmarkEnd w:id="0"/>
      <w:r>
        <w:t>TensorFlow Federated - Document Classification Report</w:t>
      </w:r>
    </w:p>
    <w:p w14:paraId="5D324F4C" w14:textId="77777777" w:rsidR="002A76B2" w:rsidRDefault="002A76B2">
      <w:bookmarkStart w:id="1" w:name="_5j7d642zepoh" w:colFirst="0" w:colLast="0"/>
      <w:bookmarkEnd w:id="1"/>
    </w:p>
    <w:p w14:paraId="5AC6584E" w14:textId="77777777" w:rsidR="003738AE" w:rsidRDefault="003738AE"/>
    <w:p w14:paraId="739FF05B" w14:textId="77777777" w:rsidR="003738AE" w:rsidRDefault="003738AE"/>
    <w:p w14:paraId="6E1911A4" w14:textId="77777777" w:rsidR="002A76B2" w:rsidRDefault="002A76B2"/>
    <w:p w14:paraId="52C6A428" w14:textId="77777777" w:rsidR="002A76B2" w:rsidRDefault="002A76B2"/>
    <w:p w14:paraId="29947BCF" w14:textId="77777777" w:rsidR="002A76B2" w:rsidRDefault="00000000">
      <w:pPr>
        <w:rPr>
          <w:color w:val="6D9EEB"/>
          <w:sz w:val="32"/>
          <w:szCs w:val="32"/>
        </w:rPr>
      </w:pPr>
      <w:r>
        <w:rPr>
          <w:color w:val="6D9EEB"/>
          <w:sz w:val="32"/>
          <w:szCs w:val="32"/>
        </w:rPr>
        <w:t>Table of Contents</w:t>
      </w:r>
    </w:p>
    <w:p w14:paraId="405E6F8B" w14:textId="77777777" w:rsidR="002A76B2" w:rsidRDefault="002A76B2">
      <w:pPr>
        <w:rPr>
          <w:b/>
        </w:rPr>
      </w:pPr>
    </w:p>
    <w:p w14:paraId="01E9FBF2" w14:textId="77777777" w:rsidR="002A76B2" w:rsidRDefault="002A76B2">
      <w:pPr>
        <w:rPr>
          <w:b/>
        </w:rPr>
      </w:pPr>
    </w:p>
    <w:p w14:paraId="08731B3B" w14:textId="77777777" w:rsidR="002A76B2" w:rsidRDefault="002A76B2">
      <w:pPr>
        <w:rPr>
          <w:b/>
        </w:rPr>
      </w:pPr>
    </w:p>
    <w:sdt>
      <w:sdtPr>
        <w:id w:val="-899749822"/>
        <w:docPartObj>
          <w:docPartGallery w:val="Table of Contents"/>
          <w:docPartUnique/>
        </w:docPartObj>
      </w:sdtPr>
      <w:sdtContent>
        <w:p w14:paraId="42E84F46" w14:textId="77777777" w:rsidR="002A76B2" w:rsidRDefault="00000000">
          <w:pPr>
            <w:tabs>
              <w:tab w:val="right" w:pos="9360"/>
            </w:tabs>
            <w:spacing w:before="60" w:line="240" w:lineRule="auto"/>
            <w:rPr>
              <w:color w:val="000000"/>
            </w:rPr>
          </w:pPr>
          <w:r>
            <w:fldChar w:fldCharType="begin"/>
          </w:r>
          <w:r>
            <w:instrText xml:space="preserve"> TOC \h \u \z </w:instrText>
          </w:r>
          <w:r>
            <w:fldChar w:fldCharType="separate"/>
          </w:r>
        </w:p>
        <w:p w14:paraId="6535FAAC" w14:textId="77777777" w:rsidR="002A76B2" w:rsidRDefault="00000000">
          <w:pPr>
            <w:tabs>
              <w:tab w:val="right" w:pos="9360"/>
            </w:tabs>
            <w:spacing w:before="60" w:line="240" w:lineRule="auto"/>
            <w:ind w:left="360"/>
            <w:rPr>
              <w:b/>
              <w:color w:val="000000"/>
            </w:rPr>
          </w:pPr>
          <w:hyperlink w:anchor="_kfs6hwo5ewe1">
            <w:r>
              <w:rPr>
                <w:b/>
                <w:color w:val="000000"/>
              </w:rPr>
              <w:t>1. Introduction</w:t>
            </w:r>
          </w:hyperlink>
          <w:r>
            <w:rPr>
              <w:b/>
              <w:color w:val="000000"/>
            </w:rPr>
            <w:tab/>
          </w:r>
          <w:r>
            <w:fldChar w:fldCharType="begin"/>
          </w:r>
          <w:r>
            <w:instrText xml:space="preserve"> PAGEREF _kfs6hwo5ewe1 \h </w:instrText>
          </w:r>
          <w:r>
            <w:fldChar w:fldCharType="separate"/>
          </w:r>
          <w:r>
            <w:rPr>
              <w:b/>
              <w:color w:val="000000"/>
            </w:rPr>
            <w:t>2</w:t>
          </w:r>
          <w:r>
            <w:fldChar w:fldCharType="end"/>
          </w:r>
        </w:p>
        <w:p w14:paraId="62DE89A0" w14:textId="77777777" w:rsidR="002A76B2" w:rsidRDefault="00000000">
          <w:pPr>
            <w:tabs>
              <w:tab w:val="right" w:pos="9360"/>
            </w:tabs>
            <w:spacing w:before="60" w:line="240" w:lineRule="auto"/>
            <w:ind w:left="360"/>
            <w:rPr>
              <w:b/>
              <w:color w:val="000000"/>
            </w:rPr>
          </w:pPr>
          <w:hyperlink w:anchor="_qlck6bbxpacx">
            <w:r>
              <w:rPr>
                <w:b/>
                <w:color w:val="000000"/>
              </w:rPr>
              <w:t>2. Problem Statement</w:t>
            </w:r>
          </w:hyperlink>
          <w:r>
            <w:rPr>
              <w:b/>
              <w:color w:val="000000"/>
            </w:rPr>
            <w:tab/>
          </w:r>
          <w:r>
            <w:fldChar w:fldCharType="begin"/>
          </w:r>
          <w:r>
            <w:instrText xml:space="preserve"> PAGEREF _qlck6bbxpacx \h </w:instrText>
          </w:r>
          <w:r>
            <w:fldChar w:fldCharType="separate"/>
          </w:r>
          <w:r>
            <w:rPr>
              <w:b/>
              <w:color w:val="000000"/>
            </w:rPr>
            <w:t>2</w:t>
          </w:r>
          <w:r>
            <w:fldChar w:fldCharType="end"/>
          </w:r>
        </w:p>
        <w:p w14:paraId="0E52A39B" w14:textId="77777777" w:rsidR="002A76B2" w:rsidRDefault="00000000">
          <w:pPr>
            <w:tabs>
              <w:tab w:val="right" w:pos="9360"/>
            </w:tabs>
            <w:spacing w:before="60" w:line="240" w:lineRule="auto"/>
            <w:ind w:left="360"/>
            <w:rPr>
              <w:b/>
              <w:color w:val="000000"/>
            </w:rPr>
          </w:pPr>
          <w:hyperlink w:anchor="_fmqur2l73ijl">
            <w:r>
              <w:rPr>
                <w:b/>
                <w:color w:val="000000"/>
              </w:rPr>
              <w:t>3. Data Extraction and Creation</w:t>
            </w:r>
          </w:hyperlink>
          <w:r>
            <w:rPr>
              <w:b/>
              <w:color w:val="000000"/>
            </w:rPr>
            <w:tab/>
          </w:r>
          <w:r>
            <w:fldChar w:fldCharType="begin"/>
          </w:r>
          <w:r>
            <w:instrText xml:space="preserve"> PAGEREF _fmqur2l73ijl \h </w:instrText>
          </w:r>
          <w:r>
            <w:fldChar w:fldCharType="separate"/>
          </w:r>
          <w:r>
            <w:rPr>
              <w:b/>
              <w:color w:val="000000"/>
            </w:rPr>
            <w:t>3</w:t>
          </w:r>
          <w:r>
            <w:fldChar w:fldCharType="end"/>
          </w:r>
        </w:p>
        <w:p w14:paraId="135B3B0B" w14:textId="77777777" w:rsidR="002A76B2" w:rsidRDefault="00000000">
          <w:pPr>
            <w:tabs>
              <w:tab w:val="right" w:pos="9360"/>
            </w:tabs>
            <w:spacing w:before="60" w:line="240" w:lineRule="auto"/>
            <w:ind w:left="360"/>
            <w:rPr>
              <w:b/>
              <w:color w:val="000000"/>
            </w:rPr>
          </w:pPr>
          <w:hyperlink w:anchor="_5zqocha5z4bp">
            <w:r>
              <w:rPr>
                <w:b/>
                <w:color w:val="000000"/>
              </w:rPr>
              <w:t>4. Centralized Model Training</w:t>
            </w:r>
          </w:hyperlink>
          <w:r>
            <w:rPr>
              <w:b/>
              <w:color w:val="000000"/>
            </w:rPr>
            <w:tab/>
          </w:r>
          <w:r>
            <w:fldChar w:fldCharType="begin"/>
          </w:r>
          <w:r>
            <w:instrText xml:space="preserve"> PAGEREF _5zqocha5z4bp \h </w:instrText>
          </w:r>
          <w:r>
            <w:fldChar w:fldCharType="separate"/>
          </w:r>
          <w:r>
            <w:rPr>
              <w:b/>
              <w:color w:val="000000"/>
            </w:rPr>
            <w:t>4</w:t>
          </w:r>
          <w:r>
            <w:fldChar w:fldCharType="end"/>
          </w:r>
        </w:p>
        <w:p w14:paraId="2DF4BE48" w14:textId="77777777" w:rsidR="002A76B2" w:rsidRDefault="00000000">
          <w:pPr>
            <w:tabs>
              <w:tab w:val="right" w:pos="9360"/>
            </w:tabs>
            <w:spacing w:before="60" w:line="240" w:lineRule="auto"/>
            <w:ind w:left="360"/>
            <w:rPr>
              <w:b/>
              <w:color w:val="000000"/>
            </w:rPr>
          </w:pPr>
          <w:hyperlink w:anchor="_b7n2ii37t5mu">
            <w:r>
              <w:rPr>
                <w:b/>
                <w:color w:val="000000"/>
              </w:rPr>
              <w:t>5. Decentralized Model Training</w:t>
            </w:r>
          </w:hyperlink>
          <w:r>
            <w:rPr>
              <w:b/>
              <w:color w:val="000000"/>
            </w:rPr>
            <w:tab/>
          </w:r>
          <w:r>
            <w:fldChar w:fldCharType="begin"/>
          </w:r>
          <w:r>
            <w:instrText xml:space="preserve"> PAGEREF _b7n2ii37t5mu \h </w:instrText>
          </w:r>
          <w:r>
            <w:fldChar w:fldCharType="separate"/>
          </w:r>
          <w:r>
            <w:rPr>
              <w:b/>
              <w:color w:val="000000"/>
            </w:rPr>
            <w:t>5</w:t>
          </w:r>
          <w:r>
            <w:fldChar w:fldCharType="end"/>
          </w:r>
        </w:p>
        <w:p w14:paraId="2134AD38" w14:textId="77777777" w:rsidR="002A76B2" w:rsidRDefault="00000000">
          <w:pPr>
            <w:tabs>
              <w:tab w:val="right" w:pos="9360"/>
            </w:tabs>
            <w:spacing w:before="60" w:line="240" w:lineRule="auto"/>
            <w:ind w:left="1080"/>
            <w:rPr>
              <w:color w:val="000000"/>
            </w:rPr>
          </w:pPr>
          <w:hyperlink w:anchor="_ruj7cy2uixyi">
            <w:r>
              <w:rPr>
                <w:color w:val="000000"/>
              </w:rPr>
              <w:t>5.1 TFF - Platform setup</w:t>
            </w:r>
          </w:hyperlink>
          <w:r>
            <w:rPr>
              <w:color w:val="000000"/>
            </w:rPr>
            <w:tab/>
          </w:r>
          <w:r>
            <w:fldChar w:fldCharType="begin"/>
          </w:r>
          <w:r>
            <w:instrText xml:space="preserve"> PAGEREF _ruj7cy2uixyi \h </w:instrText>
          </w:r>
          <w:r>
            <w:fldChar w:fldCharType="separate"/>
          </w:r>
          <w:r>
            <w:rPr>
              <w:color w:val="000000"/>
            </w:rPr>
            <w:t>5</w:t>
          </w:r>
          <w:r>
            <w:fldChar w:fldCharType="end"/>
          </w:r>
        </w:p>
        <w:p w14:paraId="7CE607BF" w14:textId="77777777" w:rsidR="002A76B2" w:rsidRDefault="00000000">
          <w:pPr>
            <w:tabs>
              <w:tab w:val="right" w:pos="9360"/>
            </w:tabs>
            <w:spacing w:before="60" w:line="240" w:lineRule="auto"/>
            <w:ind w:left="1080"/>
            <w:rPr>
              <w:color w:val="000000"/>
            </w:rPr>
          </w:pPr>
          <w:hyperlink w:anchor="_jfbtx3cr9xxn">
            <w:r>
              <w:rPr>
                <w:color w:val="000000"/>
              </w:rPr>
              <w:t>5.2 TFF - Model Architecture and Training</w:t>
            </w:r>
          </w:hyperlink>
          <w:r>
            <w:rPr>
              <w:color w:val="000000"/>
            </w:rPr>
            <w:tab/>
          </w:r>
          <w:r>
            <w:fldChar w:fldCharType="begin"/>
          </w:r>
          <w:r>
            <w:instrText xml:space="preserve"> PAGEREF _jfbtx3cr9xxn \h </w:instrText>
          </w:r>
          <w:r>
            <w:fldChar w:fldCharType="separate"/>
          </w:r>
          <w:r>
            <w:rPr>
              <w:color w:val="000000"/>
            </w:rPr>
            <w:t>5</w:t>
          </w:r>
          <w:r>
            <w:fldChar w:fldCharType="end"/>
          </w:r>
        </w:p>
        <w:p w14:paraId="1FC41264" w14:textId="77777777" w:rsidR="002A76B2" w:rsidRDefault="00000000">
          <w:pPr>
            <w:tabs>
              <w:tab w:val="right" w:pos="9360"/>
            </w:tabs>
            <w:spacing w:before="60" w:line="240" w:lineRule="auto"/>
            <w:ind w:left="360"/>
            <w:rPr>
              <w:b/>
              <w:color w:val="000000"/>
            </w:rPr>
          </w:pPr>
          <w:hyperlink w:anchor="_hnlxmltskhgs">
            <w:r>
              <w:rPr>
                <w:b/>
                <w:color w:val="000000"/>
              </w:rPr>
              <w:t>6. Experiment result</w:t>
            </w:r>
          </w:hyperlink>
          <w:r>
            <w:rPr>
              <w:b/>
              <w:color w:val="000000"/>
            </w:rPr>
            <w:tab/>
          </w:r>
          <w:r>
            <w:fldChar w:fldCharType="begin"/>
          </w:r>
          <w:r>
            <w:instrText xml:space="preserve"> PAGEREF _hnlxmltskhgs \h </w:instrText>
          </w:r>
          <w:r>
            <w:fldChar w:fldCharType="separate"/>
          </w:r>
          <w:r>
            <w:rPr>
              <w:b/>
              <w:color w:val="000000"/>
            </w:rPr>
            <w:t>5</w:t>
          </w:r>
          <w:r>
            <w:fldChar w:fldCharType="end"/>
          </w:r>
        </w:p>
        <w:p w14:paraId="40023E4D" w14:textId="77777777" w:rsidR="002A76B2" w:rsidRDefault="00000000">
          <w:pPr>
            <w:tabs>
              <w:tab w:val="right" w:pos="9360"/>
            </w:tabs>
            <w:spacing w:before="60" w:line="240" w:lineRule="auto"/>
            <w:ind w:left="360"/>
            <w:rPr>
              <w:b/>
              <w:color w:val="000000"/>
            </w:rPr>
          </w:pPr>
          <w:hyperlink w:anchor="_76x6f26dksa0">
            <w:r>
              <w:rPr>
                <w:b/>
                <w:color w:val="000000"/>
              </w:rPr>
              <w:t>7. Conclusion and Future Work</w:t>
            </w:r>
          </w:hyperlink>
          <w:r>
            <w:rPr>
              <w:b/>
              <w:color w:val="000000"/>
            </w:rPr>
            <w:tab/>
          </w:r>
          <w:r>
            <w:fldChar w:fldCharType="begin"/>
          </w:r>
          <w:r>
            <w:instrText xml:space="preserve"> PAGEREF _76x6f26dksa0 \h </w:instrText>
          </w:r>
          <w:r>
            <w:fldChar w:fldCharType="separate"/>
          </w:r>
          <w:r>
            <w:rPr>
              <w:b/>
              <w:color w:val="000000"/>
            </w:rPr>
            <w:t>6</w:t>
          </w:r>
          <w:r>
            <w:fldChar w:fldCharType="end"/>
          </w:r>
        </w:p>
        <w:p w14:paraId="311CDDC0" w14:textId="77777777" w:rsidR="002A76B2" w:rsidRDefault="00000000">
          <w:pPr>
            <w:tabs>
              <w:tab w:val="right" w:pos="9360"/>
            </w:tabs>
            <w:spacing w:before="60" w:line="240" w:lineRule="auto"/>
            <w:ind w:left="1080"/>
            <w:rPr>
              <w:color w:val="000000"/>
            </w:rPr>
          </w:pPr>
          <w:hyperlink w:anchor="_ux6r87al0hgc">
            <w:r>
              <w:rPr>
                <w:color w:val="000000"/>
              </w:rPr>
              <w:t>7.1 Architecture</w:t>
            </w:r>
          </w:hyperlink>
          <w:r>
            <w:rPr>
              <w:color w:val="000000"/>
            </w:rPr>
            <w:tab/>
          </w:r>
          <w:r>
            <w:fldChar w:fldCharType="begin"/>
          </w:r>
          <w:r>
            <w:instrText xml:space="preserve"> PAGEREF _ux6r87al0hgc \h </w:instrText>
          </w:r>
          <w:r>
            <w:fldChar w:fldCharType="separate"/>
          </w:r>
          <w:r>
            <w:rPr>
              <w:color w:val="000000"/>
            </w:rPr>
            <w:t>6</w:t>
          </w:r>
          <w:r>
            <w:fldChar w:fldCharType="end"/>
          </w:r>
        </w:p>
        <w:p w14:paraId="3B73D70E" w14:textId="77777777" w:rsidR="002A76B2" w:rsidRDefault="00000000">
          <w:pPr>
            <w:tabs>
              <w:tab w:val="right" w:pos="9360"/>
            </w:tabs>
            <w:spacing w:before="60" w:line="240" w:lineRule="auto"/>
            <w:ind w:left="1080"/>
            <w:rPr>
              <w:color w:val="000000"/>
            </w:rPr>
          </w:pPr>
          <w:hyperlink w:anchor="_qc9v5sclnfh">
            <w:r>
              <w:rPr>
                <w:color w:val="000000"/>
              </w:rPr>
              <w:t>7.2 Flow Diagram</w:t>
            </w:r>
          </w:hyperlink>
          <w:r>
            <w:rPr>
              <w:color w:val="000000"/>
            </w:rPr>
            <w:tab/>
          </w:r>
          <w:r>
            <w:fldChar w:fldCharType="begin"/>
          </w:r>
          <w:r>
            <w:instrText xml:space="preserve"> PAGEREF _qc9v5sclnfh \h </w:instrText>
          </w:r>
          <w:r>
            <w:fldChar w:fldCharType="separate"/>
          </w:r>
          <w:r>
            <w:rPr>
              <w:color w:val="000000"/>
            </w:rPr>
            <w:t>7</w:t>
          </w:r>
          <w:r>
            <w:fldChar w:fldCharType="end"/>
          </w:r>
        </w:p>
        <w:p w14:paraId="660E18CA" w14:textId="77777777" w:rsidR="002A76B2" w:rsidRDefault="00000000">
          <w:pPr>
            <w:tabs>
              <w:tab w:val="right" w:pos="9360"/>
            </w:tabs>
            <w:spacing w:before="60" w:after="80" w:line="240" w:lineRule="auto"/>
            <w:ind w:left="360"/>
            <w:rPr>
              <w:b/>
              <w:color w:val="000000"/>
            </w:rPr>
          </w:pPr>
          <w:hyperlink w:anchor="_mzj8x6po2inf">
            <w:r>
              <w:rPr>
                <w:b/>
                <w:color w:val="000000"/>
              </w:rPr>
              <w:t>8. References</w:t>
            </w:r>
          </w:hyperlink>
          <w:r>
            <w:rPr>
              <w:b/>
              <w:color w:val="000000"/>
            </w:rPr>
            <w:tab/>
          </w:r>
          <w:r>
            <w:fldChar w:fldCharType="begin"/>
          </w:r>
          <w:r>
            <w:instrText xml:space="preserve"> PAGEREF _mzj8x6po2inf \h </w:instrText>
          </w:r>
          <w:r>
            <w:fldChar w:fldCharType="separate"/>
          </w:r>
          <w:r>
            <w:rPr>
              <w:b/>
              <w:color w:val="000000"/>
            </w:rPr>
            <w:t>7</w:t>
          </w:r>
          <w:r>
            <w:fldChar w:fldCharType="end"/>
          </w:r>
          <w:r>
            <w:fldChar w:fldCharType="end"/>
          </w:r>
        </w:p>
      </w:sdtContent>
    </w:sdt>
    <w:p w14:paraId="45D9DC04" w14:textId="77777777" w:rsidR="002A76B2" w:rsidRDefault="002A76B2">
      <w:pPr>
        <w:rPr>
          <w:b/>
        </w:rPr>
      </w:pPr>
    </w:p>
    <w:p w14:paraId="51DA6F1A" w14:textId="77777777" w:rsidR="002A76B2" w:rsidRDefault="002A76B2">
      <w:pPr>
        <w:rPr>
          <w:b/>
        </w:rPr>
      </w:pPr>
    </w:p>
    <w:p w14:paraId="43E516A1" w14:textId="77777777" w:rsidR="002A76B2" w:rsidRDefault="002A76B2">
      <w:pPr>
        <w:rPr>
          <w:b/>
        </w:rPr>
      </w:pPr>
    </w:p>
    <w:p w14:paraId="46A204B1" w14:textId="77777777" w:rsidR="002A76B2" w:rsidRDefault="002A76B2">
      <w:pPr>
        <w:rPr>
          <w:b/>
        </w:rPr>
      </w:pPr>
    </w:p>
    <w:p w14:paraId="509ACAD9" w14:textId="77777777" w:rsidR="002A76B2" w:rsidRDefault="002A76B2">
      <w:pPr>
        <w:rPr>
          <w:b/>
        </w:rPr>
      </w:pPr>
    </w:p>
    <w:p w14:paraId="5D64CAC9" w14:textId="77777777" w:rsidR="002A76B2" w:rsidRDefault="002A76B2">
      <w:pPr>
        <w:rPr>
          <w:b/>
        </w:rPr>
      </w:pPr>
    </w:p>
    <w:p w14:paraId="7EC466B2" w14:textId="77777777" w:rsidR="002A76B2" w:rsidRDefault="002A76B2">
      <w:pPr>
        <w:rPr>
          <w:b/>
        </w:rPr>
      </w:pPr>
    </w:p>
    <w:p w14:paraId="4FA4A729" w14:textId="77777777" w:rsidR="002A76B2" w:rsidRDefault="002A76B2">
      <w:pPr>
        <w:rPr>
          <w:b/>
        </w:rPr>
      </w:pPr>
    </w:p>
    <w:p w14:paraId="7AADAA54" w14:textId="77777777" w:rsidR="002A76B2" w:rsidRDefault="002A76B2">
      <w:pPr>
        <w:rPr>
          <w:b/>
        </w:rPr>
      </w:pPr>
    </w:p>
    <w:p w14:paraId="736C61EE" w14:textId="77777777" w:rsidR="002A76B2" w:rsidRDefault="002A76B2">
      <w:pPr>
        <w:rPr>
          <w:b/>
        </w:rPr>
      </w:pPr>
    </w:p>
    <w:p w14:paraId="1FF5ECC3" w14:textId="77777777" w:rsidR="002A76B2" w:rsidRDefault="002A76B2">
      <w:pPr>
        <w:rPr>
          <w:b/>
        </w:rPr>
      </w:pPr>
    </w:p>
    <w:p w14:paraId="3888ADB6" w14:textId="77777777" w:rsidR="002A76B2" w:rsidRDefault="002A76B2">
      <w:pPr>
        <w:rPr>
          <w:b/>
        </w:rPr>
      </w:pPr>
    </w:p>
    <w:p w14:paraId="6E7CF3C9" w14:textId="77777777" w:rsidR="002A76B2" w:rsidRDefault="002A76B2">
      <w:pPr>
        <w:rPr>
          <w:b/>
        </w:rPr>
      </w:pPr>
    </w:p>
    <w:p w14:paraId="4AA14999" w14:textId="77777777" w:rsidR="002A76B2" w:rsidRDefault="002A76B2">
      <w:pPr>
        <w:rPr>
          <w:b/>
        </w:rPr>
      </w:pPr>
    </w:p>
    <w:p w14:paraId="28915BDC" w14:textId="77777777" w:rsidR="002A76B2" w:rsidRDefault="002A76B2">
      <w:pPr>
        <w:ind w:right="120"/>
        <w:rPr>
          <w:b/>
        </w:rPr>
      </w:pPr>
    </w:p>
    <w:p w14:paraId="6B7DC243" w14:textId="77777777" w:rsidR="002A76B2" w:rsidRDefault="00000000">
      <w:pPr>
        <w:ind w:left="3600" w:right="120"/>
        <w:rPr>
          <w:rFonts w:ascii="Roboto" w:eastAsia="Roboto" w:hAnsi="Roboto" w:cs="Roboto"/>
          <w:b/>
          <w:color w:val="202124"/>
          <w:sz w:val="28"/>
          <w:szCs w:val="28"/>
          <w:shd w:val="clear" w:color="auto" w:fill="FFFFFE"/>
        </w:rPr>
      </w:pPr>
      <w:r>
        <w:rPr>
          <w:rFonts w:ascii="Roboto" w:eastAsia="Roboto" w:hAnsi="Roboto" w:cs="Roboto"/>
          <w:b/>
          <w:color w:val="202124"/>
          <w:sz w:val="28"/>
          <w:szCs w:val="28"/>
          <w:shd w:val="clear" w:color="auto" w:fill="FFFFFE"/>
        </w:rPr>
        <w:lastRenderedPageBreak/>
        <w:t>Abstract</w:t>
      </w:r>
    </w:p>
    <w:p w14:paraId="52927F26" w14:textId="77777777" w:rsidR="002A76B2" w:rsidRDefault="00000000">
      <w:pPr>
        <w:ind w:right="120"/>
        <w:rPr>
          <w:color w:val="202124"/>
          <w:shd w:val="clear" w:color="auto" w:fill="FFFFFE"/>
        </w:rPr>
      </w:pPr>
      <w:r>
        <w:rPr>
          <w:color w:val="202124"/>
          <w:shd w:val="clear" w:color="auto" w:fill="FFFFFE"/>
        </w:rPr>
        <w:t>Conventional Machine Learning approaches require centralizing the data before training a model on that data. Federated Learning is simply the decentralized version of machine learning where a centralized model is trained on decentralized data</w:t>
      </w:r>
      <w:r>
        <w:rPr>
          <w:color w:val="202124"/>
          <w:shd w:val="clear" w:color="auto" w:fill="FFFFFE"/>
          <w:vertAlign w:val="superscript"/>
        </w:rPr>
        <w:t>1</w:t>
      </w:r>
      <w:r>
        <w:rPr>
          <w:color w:val="202124"/>
          <w:shd w:val="clear" w:color="auto" w:fill="FFFFFE"/>
        </w:rPr>
        <w:t>. This experiment solves a document classification problem using both the centralized and federated approaches to compare their results in terms of accuracy and computing expenses. The dataset consists of different types of IRS tax forms. The usage of federated learning addresses some of the critical issues associated with data including privacy and integrity while generating similarly accurate results as its centralized counterpart. In this experiment, although the training for federated approach is computationally more expensive than centralized, both the approaches yielded a test accuracy of 100% with the additional advantages that federated learning possesses.</w:t>
      </w:r>
    </w:p>
    <w:p w14:paraId="5924A38E" w14:textId="77777777" w:rsidR="002A76B2" w:rsidRDefault="00000000">
      <w:pPr>
        <w:pStyle w:val="Heading2"/>
        <w:jc w:val="both"/>
        <w:rPr>
          <w:sz w:val="28"/>
          <w:szCs w:val="28"/>
        </w:rPr>
      </w:pPr>
      <w:bookmarkStart w:id="2" w:name="_kfs6hwo5ewe1" w:colFirst="0" w:colLast="0"/>
      <w:bookmarkEnd w:id="2"/>
      <w:r>
        <w:rPr>
          <w:sz w:val="28"/>
          <w:szCs w:val="28"/>
        </w:rPr>
        <w:t>1.</w:t>
      </w:r>
      <w:r>
        <w:rPr>
          <w:sz w:val="28"/>
          <w:szCs w:val="28"/>
        </w:rPr>
        <w:tab/>
        <w:t>Introduction</w:t>
      </w:r>
    </w:p>
    <w:p w14:paraId="6DA354C0" w14:textId="77777777" w:rsidR="002A76B2" w:rsidRDefault="00000000">
      <w:r>
        <w:t xml:space="preserve">Federated Learning is a technique in Machine Learning that trains a model on data across multiple devices known as edge nodes. This method addresses critical issues related to Data Privacy and Security as the data does not leave the node. Federated Learning is in contrast to the traditional Machine Learning techniques where a centralized approach is followed requiring all the data to be present in a single central server where training is initialized. </w:t>
      </w:r>
    </w:p>
    <w:p w14:paraId="2DF7459C" w14:textId="77777777" w:rsidR="002A76B2" w:rsidRDefault="00000000">
      <w:r>
        <w:t>An important characteristic of Federated Learning is that the training data are non-</w:t>
      </w:r>
      <w:proofErr w:type="spellStart"/>
      <w:r>
        <w:t>iid</w:t>
      </w:r>
      <w:proofErr w:type="spellEnd"/>
      <w:r>
        <w:t>, that is, data residing inside an edge node locally fail to represent the overall distribution. This provides a challenge to the Federated Learning phenomenon.</w:t>
      </w:r>
    </w:p>
    <w:p w14:paraId="02362EE4" w14:textId="77777777" w:rsidR="002A76B2" w:rsidRDefault="00000000">
      <w:pPr>
        <w:rPr>
          <w:b/>
        </w:rPr>
      </w:pPr>
      <w:r>
        <w:t xml:space="preserve">In this experiment, a </w:t>
      </w:r>
      <w:proofErr w:type="spellStart"/>
      <w:r>
        <w:t>FedAvg</w:t>
      </w:r>
      <w:proofErr w:type="spellEnd"/>
      <w:r>
        <w:t xml:space="preserve"> algorithm is used which aggregates the results of different models built on individual client nodes and computes a new model through an averaging process</w:t>
      </w:r>
      <w:r>
        <w:rPr>
          <w:vertAlign w:val="superscript"/>
        </w:rPr>
        <w:t>1</w:t>
      </w:r>
      <w:r>
        <w:t xml:space="preserve">. </w:t>
      </w:r>
    </w:p>
    <w:p w14:paraId="73B1A3A9" w14:textId="77777777" w:rsidR="002A76B2" w:rsidRDefault="00000000">
      <w:pPr>
        <w:pStyle w:val="Heading2"/>
        <w:jc w:val="both"/>
        <w:rPr>
          <w:b/>
        </w:rPr>
      </w:pPr>
      <w:bookmarkStart w:id="3" w:name="_qlck6bbxpacx" w:colFirst="0" w:colLast="0"/>
      <w:bookmarkEnd w:id="3"/>
      <w:r>
        <w:rPr>
          <w:sz w:val="28"/>
          <w:szCs w:val="28"/>
        </w:rPr>
        <w:t>2.</w:t>
      </w:r>
      <w:r>
        <w:rPr>
          <w:sz w:val="28"/>
          <w:szCs w:val="28"/>
        </w:rPr>
        <w:tab/>
        <w:t>Problem Statement</w:t>
      </w:r>
    </w:p>
    <w:p w14:paraId="00E08B81" w14:textId="77777777" w:rsidR="002A76B2" w:rsidRDefault="00000000">
      <w:pPr>
        <w:jc w:val="both"/>
      </w:pPr>
      <w:r>
        <w:t>The goal of this use-case is to classify the different types of IRS tax forms using both the centralized and federated approaches to compare their results. Currently, for the scope of this project, 11 types of tax forms were used. Given that a form is passed as an input to the model, the model would predict the type of the tax form. Below are the types of forms and the number of examples that were available.</w:t>
      </w:r>
    </w:p>
    <w:p w14:paraId="415476B5" w14:textId="77777777" w:rsidR="002A76B2" w:rsidRDefault="002A76B2">
      <w:pPr>
        <w:jc w:val="both"/>
        <w:rPr>
          <w:sz w:val="21"/>
          <w:szCs w:val="21"/>
        </w:rPr>
      </w:pPr>
    </w:p>
    <w:p w14:paraId="605AC2FD" w14:textId="77777777" w:rsidR="002A76B2" w:rsidRDefault="002A76B2">
      <w:pPr>
        <w:jc w:val="both"/>
        <w:rPr>
          <w:sz w:val="21"/>
          <w:szCs w:val="21"/>
        </w:rPr>
      </w:pPr>
    </w:p>
    <w:p w14:paraId="14F742EC" w14:textId="77777777" w:rsidR="002A76B2" w:rsidRDefault="002A76B2">
      <w:pPr>
        <w:jc w:val="both"/>
        <w:rPr>
          <w:sz w:val="21"/>
          <w:szCs w:val="21"/>
        </w:rPr>
      </w:pPr>
    </w:p>
    <w:p w14:paraId="6CCF177F" w14:textId="77777777" w:rsidR="002A76B2" w:rsidRDefault="002A76B2">
      <w:pPr>
        <w:jc w:val="both"/>
        <w:rPr>
          <w:sz w:val="21"/>
          <w:szCs w:val="21"/>
        </w:rPr>
      </w:pPr>
    </w:p>
    <w:p w14:paraId="5FC55314" w14:textId="77777777" w:rsidR="002A76B2" w:rsidRDefault="002A76B2">
      <w:pPr>
        <w:jc w:val="both"/>
        <w:rPr>
          <w:sz w:val="21"/>
          <w:szCs w:val="21"/>
        </w:rPr>
      </w:pPr>
    </w:p>
    <w:p w14:paraId="30110E7E" w14:textId="77777777" w:rsidR="002A76B2" w:rsidRDefault="002A76B2">
      <w:pPr>
        <w:jc w:val="both"/>
        <w:rPr>
          <w:sz w:val="21"/>
          <w:szCs w:val="21"/>
        </w:rPr>
      </w:pPr>
    </w:p>
    <w:p w14:paraId="1965C4A7" w14:textId="77777777" w:rsidR="002A76B2" w:rsidRDefault="002A76B2">
      <w:pPr>
        <w:jc w:val="both"/>
        <w:rPr>
          <w:sz w:val="21"/>
          <w:szCs w:val="21"/>
        </w:rPr>
      </w:pPr>
    </w:p>
    <w:p w14:paraId="7035FC14" w14:textId="77777777" w:rsidR="002A76B2" w:rsidRDefault="002A76B2">
      <w:pPr>
        <w:jc w:val="both"/>
        <w:rPr>
          <w:sz w:val="21"/>
          <w:szCs w:val="21"/>
        </w:rPr>
      </w:pPr>
    </w:p>
    <w:p w14:paraId="62147B0F" w14:textId="77777777" w:rsidR="002A76B2" w:rsidRDefault="002A76B2">
      <w:pPr>
        <w:jc w:val="both"/>
        <w:rPr>
          <w:sz w:val="21"/>
          <w:szCs w:val="21"/>
        </w:rPr>
      </w:pPr>
    </w:p>
    <w:p w14:paraId="46C1C896" w14:textId="77777777" w:rsidR="002A76B2" w:rsidRDefault="002A76B2">
      <w:pPr>
        <w:jc w:val="both"/>
        <w:rPr>
          <w:sz w:val="21"/>
          <w:szCs w:val="21"/>
        </w:rPr>
      </w:pPr>
    </w:p>
    <w:p w14:paraId="1339100A" w14:textId="77777777" w:rsidR="002A76B2" w:rsidRDefault="002A76B2">
      <w:pPr>
        <w:jc w:val="both"/>
        <w:rPr>
          <w:sz w:val="21"/>
          <w:szCs w:val="21"/>
        </w:rPr>
      </w:pPr>
    </w:p>
    <w:p w14:paraId="0F29188B" w14:textId="77777777" w:rsidR="002A76B2" w:rsidRDefault="002A76B2">
      <w:pPr>
        <w:rPr>
          <w:sz w:val="21"/>
          <w:szCs w:val="21"/>
        </w:rPr>
      </w:pPr>
    </w:p>
    <w:tbl>
      <w:tblPr>
        <w:tblStyle w:val="a"/>
        <w:tblW w:w="3435" w:type="dxa"/>
        <w:jc w:val="center"/>
        <w:tblBorders>
          <w:top w:val="nil"/>
          <w:left w:val="nil"/>
          <w:bottom w:val="nil"/>
          <w:right w:val="nil"/>
          <w:insideH w:val="nil"/>
          <w:insideV w:val="nil"/>
        </w:tblBorders>
        <w:tblLayout w:type="fixed"/>
        <w:tblLook w:val="0600" w:firstRow="0" w:lastRow="0" w:firstColumn="0" w:lastColumn="0" w:noHBand="1" w:noVBand="1"/>
      </w:tblPr>
      <w:tblGrid>
        <w:gridCol w:w="1935"/>
        <w:gridCol w:w="1500"/>
      </w:tblGrid>
      <w:tr w:rsidR="002A76B2" w14:paraId="3BBDC524" w14:textId="77777777">
        <w:trPr>
          <w:trHeight w:val="339"/>
          <w:jc w:val="center"/>
        </w:trPr>
        <w:tc>
          <w:tcPr>
            <w:tcW w:w="1935" w:type="dxa"/>
            <w:tcBorders>
              <w:top w:val="single" w:sz="6" w:space="0" w:color="000000"/>
              <w:left w:val="single" w:sz="6" w:space="0" w:color="000000"/>
              <w:bottom w:val="single" w:sz="6" w:space="0" w:color="000000"/>
              <w:right w:val="single" w:sz="6" w:space="0" w:color="000000"/>
            </w:tcBorders>
            <w:shd w:val="clear" w:color="auto" w:fill="FFE599"/>
            <w:tcMar>
              <w:top w:w="40" w:type="dxa"/>
              <w:left w:w="40" w:type="dxa"/>
              <w:bottom w:w="40" w:type="dxa"/>
              <w:right w:w="40" w:type="dxa"/>
            </w:tcMar>
            <w:vAlign w:val="bottom"/>
          </w:tcPr>
          <w:p w14:paraId="369F35DB" w14:textId="77777777" w:rsidR="002A76B2" w:rsidRDefault="00000000">
            <w:pPr>
              <w:widowControl w:val="0"/>
              <w:jc w:val="center"/>
              <w:rPr>
                <w:sz w:val="20"/>
                <w:szCs w:val="20"/>
              </w:rPr>
            </w:pPr>
            <w:r>
              <w:rPr>
                <w:b/>
                <w:sz w:val="20"/>
                <w:szCs w:val="20"/>
              </w:rPr>
              <w:lastRenderedPageBreak/>
              <w:t>Tax Form Type</w:t>
            </w:r>
          </w:p>
        </w:tc>
        <w:tc>
          <w:tcPr>
            <w:tcW w:w="1500" w:type="dxa"/>
            <w:tcBorders>
              <w:top w:val="single" w:sz="6" w:space="0" w:color="000000"/>
              <w:left w:val="single" w:sz="6" w:space="0" w:color="CCCCCC"/>
              <w:bottom w:val="single" w:sz="6" w:space="0" w:color="000000"/>
              <w:right w:val="single" w:sz="6" w:space="0" w:color="000000"/>
            </w:tcBorders>
            <w:shd w:val="clear" w:color="auto" w:fill="FFE599"/>
            <w:tcMar>
              <w:top w:w="40" w:type="dxa"/>
              <w:left w:w="40" w:type="dxa"/>
              <w:bottom w:w="40" w:type="dxa"/>
              <w:right w:w="40" w:type="dxa"/>
            </w:tcMar>
            <w:vAlign w:val="bottom"/>
          </w:tcPr>
          <w:p w14:paraId="14E1F697" w14:textId="77777777" w:rsidR="002A76B2" w:rsidRDefault="00000000">
            <w:pPr>
              <w:widowControl w:val="0"/>
              <w:jc w:val="center"/>
              <w:rPr>
                <w:sz w:val="20"/>
                <w:szCs w:val="20"/>
              </w:rPr>
            </w:pPr>
            <w:r>
              <w:rPr>
                <w:b/>
                <w:sz w:val="20"/>
                <w:szCs w:val="20"/>
              </w:rPr>
              <w:t>Count</w:t>
            </w:r>
          </w:p>
        </w:tc>
      </w:tr>
      <w:tr w:rsidR="002A76B2" w14:paraId="6815C227" w14:textId="77777777">
        <w:trPr>
          <w:trHeight w:val="330"/>
          <w:jc w:val="center"/>
        </w:trPr>
        <w:tc>
          <w:tcPr>
            <w:tcW w:w="1935" w:type="dxa"/>
            <w:tcBorders>
              <w:top w:val="single" w:sz="6" w:space="0" w:color="CCCCCC"/>
              <w:left w:val="single" w:sz="6" w:space="0" w:color="000000"/>
              <w:bottom w:val="single" w:sz="6" w:space="0" w:color="000000"/>
              <w:right w:val="single" w:sz="6" w:space="0" w:color="000000"/>
            </w:tcBorders>
            <w:shd w:val="clear" w:color="auto" w:fill="FFFFFE"/>
            <w:tcMar>
              <w:top w:w="40" w:type="dxa"/>
              <w:left w:w="40" w:type="dxa"/>
              <w:bottom w:w="40" w:type="dxa"/>
              <w:right w:w="40" w:type="dxa"/>
            </w:tcMar>
            <w:vAlign w:val="bottom"/>
          </w:tcPr>
          <w:p w14:paraId="7A40B816" w14:textId="77777777" w:rsidR="002A76B2" w:rsidRDefault="00000000">
            <w:pPr>
              <w:widowControl w:val="0"/>
              <w:jc w:val="center"/>
              <w:rPr>
                <w:sz w:val="20"/>
                <w:szCs w:val="20"/>
              </w:rPr>
            </w:pPr>
            <w:r>
              <w:t>w2</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E3252C" w14:textId="77777777" w:rsidR="002A76B2" w:rsidRDefault="00000000">
            <w:pPr>
              <w:widowControl w:val="0"/>
              <w:jc w:val="center"/>
              <w:rPr>
                <w:sz w:val="20"/>
                <w:szCs w:val="20"/>
              </w:rPr>
            </w:pPr>
            <w:r>
              <w:rPr>
                <w:sz w:val="20"/>
                <w:szCs w:val="20"/>
              </w:rPr>
              <w:t>150</w:t>
            </w:r>
          </w:p>
        </w:tc>
      </w:tr>
      <w:tr w:rsidR="002A76B2" w14:paraId="31BFE951" w14:textId="77777777">
        <w:trPr>
          <w:trHeight w:val="315"/>
          <w:jc w:val="center"/>
        </w:trPr>
        <w:tc>
          <w:tcPr>
            <w:tcW w:w="193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C642B6" w14:textId="77777777" w:rsidR="002A76B2" w:rsidRDefault="00000000">
            <w:pPr>
              <w:widowControl w:val="0"/>
              <w:jc w:val="center"/>
              <w:rPr>
                <w:sz w:val="20"/>
                <w:szCs w:val="20"/>
              </w:rPr>
            </w:pPr>
            <w:r>
              <w:rPr>
                <w:sz w:val="20"/>
                <w:szCs w:val="20"/>
              </w:rPr>
              <w:t>1040</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1FA1336" w14:textId="77777777" w:rsidR="002A76B2" w:rsidRDefault="00000000">
            <w:pPr>
              <w:widowControl w:val="0"/>
              <w:jc w:val="center"/>
              <w:rPr>
                <w:sz w:val="20"/>
                <w:szCs w:val="20"/>
              </w:rPr>
            </w:pPr>
            <w:r>
              <w:rPr>
                <w:sz w:val="20"/>
                <w:szCs w:val="20"/>
              </w:rPr>
              <w:t>150</w:t>
            </w:r>
          </w:p>
        </w:tc>
      </w:tr>
      <w:tr w:rsidR="002A76B2" w14:paraId="7A895B81" w14:textId="77777777">
        <w:trPr>
          <w:trHeight w:val="315"/>
          <w:jc w:val="center"/>
        </w:trPr>
        <w:tc>
          <w:tcPr>
            <w:tcW w:w="193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A669514" w14:textId="77777777" w:rsidR="002A76B2" w:rsidRDefault="00000000">
            <w:pPr>
              <w:widowControl w:val="0"/>
              <w:jc w:val="center"/>
              <w:rPr>
                <w:sz w:val="20"/>
                <w:szCs w:val="20"/>
              </w:rPr>
            </w:pPr>
            <w:r>
              <w:rPr>
                <w:sz w:val="20"/>
                <w:szCs w:val="20"/>
              </w:rPr>
              <w:t>1099 int</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71F323" w14:textId="77777777" w:rsidR="002A76B2" w:rsidRDefault="00000000">
            <w:pPr>
              <w:widowControl w:val="0"/>
              <w:jc w:val="center"/>
              <w:rPr>
                <w:sz w:val="20"/>
                <w:szCs w:val="20"/>
              </w:rPr>
            </w:pPr>
            <w:r>
              <w:rPr>
                <w:sz w:val="20"/>
                <w:szCs w:val="20"/>
              </w:rPr>
              <w:t>112</w:t>
            </w:r>
          </w:p>
        </w:tc>
      </w:tr>
      <w:tr w:rsidR="002A76B2" w14:paraId="45741E6D" w14:textId="77777777">
        <w:trPr>
          <w:trHeight w:val="315"/>
          <w:jc w:val="center"/>
        </w:trPr>
        <w:tc>
          <w:tcPr>
            <w:tcW w:w="193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288633F" w14:textId="77777777" w:rsidR="002A76B2" w:rsidRDefault="00000000">
            <w:pPr>
              <w:widowControl w:val="0"/>
              <w:jc w:val="center"/>
              <w:rPr>
                <w:sz w:val="20"/>
                <w:szCs w:val="20"/>
              </w:rPr>
            </w:pPr>
            <w:r>
              <w:rPr>
                <w:sz w:val="20"/>
                <w:szCs w:val="20"/>
              </w:rPr>
              <w:t>w4p</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541345" w14:textId="77777777" w:rsidR="002A76B2" w:rsidRDefault="00000000">
            <w:pPr>
              <w:widowControl w:val="0"/>
              <w:jc w:val="center"/>
              <w:rPr>
                <w:sz w:val="20"/>
                <w:szCs w:val="20"/>
              </w:rPr>
            </w:pPr>
            <w:r>
              <w:rPr>
                <w:sz w:val="20"/>
                <w:szCs w:val="20"/>
              </w:rPr>
              <w:t>102</w:t>
            </w:r>
          </w:p>
        </w:tc>
      </w:tr>
      <w:tr w:rsidR="002A76B2" w14:paraId="55B73134" w14:textId="77777777">
        <w:trPr>
          <w:trHeight w:val="315"/>
          <w:jc w:val="center"/>
        </w:trPr>
        <w:tc>
          <w:tcPr>
            <w:tcW w:w="193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C01CB5" w14:textId="77777777" w:rsidR="002A76B2" w:rsidRDefault="00000000">
            <w:pPr>
              <w:widowControl w:val="0"/>
              <w:jc w:val="center"/>
              <w:rPr>
                <w:sz w:val="20"/>
                <w:szCs w:val="20"/>
              </w:rPr>
            </w:pPr>
            <w:r>
              <w:rPr>
                <w:sz w:val="20"/>
                <w:szCs w:val="20"/>
              </w:rPr>
              <w:t>w9</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F1A0ED0" w14:textId="77777777" w:rsidR="002A76B2" w:rsidRDefault="00000000">
            <w:pPr>
              <w:widowControl w:val="0"/>
              <w:jc w:val="center"/>
              <w:rPr>
                <w:sz w:val="20"/>
                <w:szCs w:val="20"/>
              </w:rPr>
            </w:pPr>
            <w:r>
              <w:rPr>
                <w:sz w:val="20"/>
                <w:szCs w:val="20"/>
              </w:rPr>
              <w:t>102</w:t>
            </w:r>
          </w:p>
        </w:tc>
      </w:tr>
      <w:tr w:rsidR="002A76B2" w14:paraId="165A3B8D" w14:textId="77777777">
        <w:trPr>
          <w:trHeight w:val="315"/>
          <w:jc w:val="center"/>
        </w:trPr>
        <w:tc>
          <w:tcPr>
            <w:tcW w:w="193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FE78A9A" w14:textId="77777777" w:rsidR="002A76B2" w:rsidRDefault="00000000">
            <w:pPr>
              <w:widowControl w:val="0"/>
              <w:jc w:val="center"/>
              <w:rPr>
                <w:sz w:val="20"/>
                <w:szCs w:val="20"/>
              </w:rPr>
            </w:pPr>
            <w:r>
              <w:rPr>
                <w:sz w:val="20"/>
                <w:szCs w:val="20"/>
              </w:rPr>
              <w:t>1040sr</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BD39AC" w14:textId="77777777" w:rsidR="002A76B2" w:rsidRDefault="00000000">
            <w:pPr>
              <w:widowControl w:val="0"/>
              <w:jc w:val="center"/>
              <w:rPr>
                <w:sz w:val="20"/>
                <w:szCs w:val="20"/>
              </w:rPr>
            </w:pPr>
            <w:r>
              <w:rPr>
                <w:sz w:val="20"/>
                <w:szCs w:val="20"/>
              </w:rPr>
              <w:t>100</w:t>
            </w:r>
          </w:p>
        </w:tc>
      </w:tr>
      <w:tr w:rsidR="002A76B2" w14:paraId="2176F879" w14:textId="77777777">
        <w:trPr>
          <w:trHeight w:val="315"/>
          <w:jc w:val="center"/>
        </w:trPr>
        <w:tc>
          <w:tcPr>
            <w:tcW w:w="193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EAB4F51" w14:textId="77777777" w:rsidR="002A76B2" w:rsidRDefault="00000000">
            <w:pPr>
              <w:widowControl w:val="0"/>
              <w:jc w:val="center"/>
              <w:rPr>
                <w:sz w:val="20"/>
                <w:szCs w:val="20"/>
              </w:rPr>
            </w:pPr>
            <w:r>
              <w:rPr>
                <w:sz w:val="20"/>
                <w:szCs w:val="20"/>
              </w:rPr>
              <w:t xml:space="preserve">1099 </w:t>
            </w:r>
            <w:proofErr w:type="spellStart"/>
            <w:r>
              <w:rPr>
                <w:sz w:val="20"/>
                <w:szCs w:val="20"/>
              </w:rPr>
              <w:t>misc</w:t>
            </w:r>
            <w:proofErr w:type="spellEnd"/>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D0E87A8" w14:textId="77777777" w:rsidR="002A76B2" w:rsidRDefault="00000000">
            <w:pPr>
              <w:widowControl w:val="0"/>
              <w:jc w:val="center"/>
              <w:rPr>
                <w:sz w:val="20"/>
                <w:szCs w:val="20"/>
              </w:rPr>
            </w:pPr>
            <w:r>
              <w:rPr>
                <w:sz w:val="20"/>
                <w:szCs w:val="20"/>
              </w:rPr>
              <w:t>98</w:t>
            </w:r>
          </w:p>
        </w:tc>
      </w:tr>
      <w:tr w:rsidR="002A76B2" w14:paraId="5435985E" w14:textId="77777777">
        <w:trPr>
          <w:trHeight w:val="315"/>
          <w:jc w:val="center"/>
        </w:trPr>
        <w:tc>
          <w:tcPr>
            <w:tcW w:w="193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C26F586" w14:textId="77777777" w:rsidR="002A76B2" w:rsidRDefault="00000000">
            <w:pPr>
              <w:widowControl w:val="0"/>
              <w:jc w:val="center"/>
              <w:rPr>
                <w:sz w:val="20"/>
                <w:szCs w:val="20"/>
              </w:rPr>
            </w:pPr>
            <w:r>
              <w:rPr>
                <w:sz w:val="20"/>
                <w:szCs w:val="20"/>
              </w:rPr>
              <w:t>1099k</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DA5FF08" w14:textId="77777777" w:rsidR="002A76B2" w:rsidRDefault="00000000">
            <w:pPr>
              <w:widowControl w:val="0"/>
              <w:jc w:val="center"/>
              <w:rPr>
                <w:sz w:val="20"/>
                <w:szCs w:val="20"/>
              </w:rPr>
            </w:pPr>
            <w:r>
              <w:rPr>
                <w:sz w:val="20"/>
                <w:szCs w:val="20"/>
              </w:rPr>
              <w:t>98</w:t>
            </w:r>
          </w:p>
        </w:tc>
      </w:tr>
      <w:tr w:rsidR="002A76B2" w14:paraId="35F22312" w14:textId="77777777">
        <w:trPr>
          <w:trHeight w:val="315"/>
          <w:jc w:val="center"/>
        </w:trPr>
        <w:tc>
          <w:tcPr>
            <w:tcW w:w="193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232C69" w14:textId="77777777" w:rsidR="002A76B2" w:rsidRDefault="00000000">
            <w:pPr>
              <w:widowControl w:val="0"/>
              <w:jc w:val="center"/>
              <w:rPr>
                <w:sz w:val="20"/>
                <w:szCs w:val="20"/>
              </w:rPr>
            </w:pPr>
            <w:r>
              <w:rPr>
                <w:sz w:val="20"/>
                <w:szCs w:val="20"/>
              </w:rPr>
              <w:t>1099 div</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6B7EF5" w14:textId="77777777" w:rsidR="002A76B2" w:rsidRDefault="00000000">
            <w:pPr>
              <w:widowControl w:val="0"/>
              <w:jc w:val="center"/>
              <w:rPr>
                <w:sz w:val="20"/>
                <w:szCs w:val="20"/>
              </w:rPr>
            </w:pPr>
            <w:r>
              <w:rPr>
                <w:sz w:val="20"/>
                <w:szCs w:val="20"/>
              </w:rPr>
              <w:t>98</w:t>
            </w:r>
          </w:p>
        </w:tc>
      </w:tr>
      <w:tr w:rsidR="002A76B2" w14:paraId="04CD31B6" w14:textId="77777777">
        <w:trPr>
          <w:trHeight w:val="315"/>
          <w:jc w:val="center"/>
        </w:trPr>
        <w:tc>
          <w:tcPr>
            <w:tcW w:w="193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382782" w14:textId="77777777" w:rsidR="002A76B2" w:rsidRDefault="00000000">
            <w:pPr>
              <w:widowControl w:val="0"/>
              <w:jc w:val="center"/>
              <w:rPr>
                <w:sz w:val="20"/>
                <w:szCs w:val="20"/>
              </w:rPr>
            </w:pPr>
            <w:r>
              <w:rPr>
                <w:sz w:val="20"/>
                <w:szCs w:val="20"/>
              </w:rPr>
              <w:t>1099g</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506204" w14:textId="77777777" w:rsidR="002A76B2" w:rsidRDefault="00000000">
            <w:pPr>
              <w:widowControl w:val="0"/>
              <w:jc w:val="center"/>
              <w:rPr>
                <w:sz w:val="20"/>
                <w:szCs w:val="20"/>
              </w:rPr>
            </w:pPr>
            <w:r>
              <w:rPr>
                <w:sz w:val="20"/>
                <w:szCs w:val="20"/>
              </w:rPr>
              <w:t>98</w:t>
            </w:r>
          </w:p>
        </w:tc>
      </w:tr>
      <w:tr w:rsidR="002A76B2" w14:paraId="4A88C280" w14:textId="77777777">
        <w:trPr>
          <w:trHeight w:val="315"/>
          <w:jc w:val="center"/>
        </w:trPr>
        <w:tc>
          <w:tcPr>
            <w:tcW w:w="193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EF8C924" w14:textId="77777777" w:rsidR="002A76B2" w:rsidRDefault="00000000">
            <w:pPr>
              <w:widowControl w:val="0"/>
              <w:jc w:val="center"/>
              <w:rPr>
                <w:sz w:val="20"/>
                <w:szCs w:val="20"/>
              </w:rPr>
            </w:pPr>
            <w:r>
              <w:rPr>
                <w:sz w:val="20"/>
                <w:szCs w:val="20"/>
              </w:rPr>
              <w:t>w4</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49427F" w14:textId="77777777" w:rsidR="002A76B2" w:rsidRDefault="00000000">
            <w:pPr>
              <w:widowControl w:val="0"/>
              <w:jc w:val="center"/>
              <w:rPr>
                <w:sz w:val="20"/>
                <w:szCs w:val="20"/>
              </w:rPr>
            </w:pPr>
            <w:r>
              <w:rPr>
                <w:sz w:val="20"/>
                <w:szCs w:val="20"/>
              </w:rPr>
              <w:t>100</w:t>
            </w:r>
          </w:p>
        </w:tc>
      </w:tr>
      <w:tr w:rsidR="002A76B2" w14:paraId="5C68529E" w14:textId="77777777">
        <w:trPr>
          <w:trHeight w:val="315"/>
          <w:jc w:val="center"/>
        </w:trPr>
        <w:tc>
          <w:tcPr>
            <w:tcW w:w="1935" w:type="dxa"/>
            <w:tcBorders>
              <w:top w:val="single" w:sz="6" w:space="0" w:color="CCCCCC"/>
              <w:left w:val="single" w:sz="6" w:space="0" w:color="000000"/>
              <w:bottom w:val="single" w:sz="6" w:space="0" w:color="000000"/>
              <w:right w:val="single" w:sz="6" w:space="0" w:color="000000"/>
            </w:tcBorders>
            <w:shd w:val="clear" w:color="auto" w:fill="EA9999"/>
            <w:tcMar>
              <w:top w:w="40" w:type="dxa"/>
              <w:left w:w="40" w:type="dxa"/>
              <w:bottom w:w="40" w:type="dxa"/>
              <w:right w:w="40" w:type="dxa"/>
            </w:tcMar>
            <w:vAlign w:val="bottom"/>
          </w:tcPr>
          <w:p w14:paraId="7B9A8376" w14:textId="77777777" w:rsidR="002A76B2" w:rsidRDefault="00000000">
            <w:pPr>
              <w:widowControl w:val="0"/>
              <w:jc w:val="center"/>
              <w:rPr>
                <w:sz w:val="20"/>
                <w:szCs w:val="20"/>
              </w:rPr>
            </w:pPr>
            <w:r>
              <w:rPr>
                <w:b/>
                <w:sz w:val="20"/>
                <w:szCs w:val="20"/>
              </w:rPr>
              <w:t>Total</w:t>
            </w:r>
          </w:p>
        </w:tc>
        <w:tc>
          <w:tcPr>
            <w:tcW w:w="1500" w:type="dxa"/>
            <w:tcBorders>
              <w:top w:val="single" w:sz="6" w:space="0" w:color="CCCCCC"/>
              <w:left w:val="single" w:sz="6" w:space="0" w:color="CCCCCC"/>
              <w:bottom w:val="single" w:sz="6" w:space="0" w:color="000000"/>
              <w:right w:val="single" w:sz="6" w:space="0" w:color="000000"/>
            </w:tcBorders>
            <w:shd w:val="clear" w:color="auto" w:fill="EA9999"/>
            <w:tcMar>
              <w:top w:w="40" w:type="dxa"/>
              <w:left w:w="40" w:type="dxa"/>
              <w:bottom w:w="40" w:type="dxa"/>
              <w:right w:w="40" w:type="dxa"/>
            </w:tcMar>
            <w:vAlign w:val="bottom"/>
          </w:tcPr>
          <w:p w14:paraId="71B23356" w14:textId="77777777" w:rsidR="002A76B2" w:rsidRDefault="00000000">
            <w:pPr>
              <w:widowControl w:val="0"/>
              <w:jc w:val="center"/>
              <w:rPr>
                <w:sz w:val="20"/>
                <w:szCs w:val="20"/>
              </w:rPr>
            </w:pPr>
            <w:r>
              <w:rPr>
                <w:b/>
                <w:sz w:val="20"/>
                <w:szCs w:val="20"/>
              </w:rPr>
              <w:t>1208</w:t>
            </w:r>
          </w:p>
        </w:tc>
      </w:tr>
    </w:tbl>
    <w:p w14:paraId="2936524A" w14:textId="77777777" w:rsidR="002A76B2" w:rsidRDefault="002A76B2">
      <w:pPr>
        <w:ind w:left="2160" w:firstLine="720"/>
        <w:rPr>
          <w:sz w:val="21"/>
          <w:szCs w:val="21"/>
        </w:rPr>
      </w:pPr>
    </w:p>
    <w:p w14:paraId="23FFA106" w14:textId="77777777" w:rsidR="002A76B2" w:rsidRDefault="00000000">
      <w:pPr>
        <w:ind w:left="2160"/>
        <w:rPr>
          <w:sz w:val="20"/>
          <w:szCs w:val="20"/>
        </w:rPr>
      </w:pPr>
      <w:r>
        <w:rPr>
          <w:sz w:val="20"/>
          <w:szCs w:val="20"/>
        </w:rPr>
        <w:t>Table 1: Types of Tax Forms and number of examples</w:t>
      </w:r>
    </w:p>
    <w:p w14:paraId="20D1293D" w14:textId="77777777" w:rsidR="002A76B2" w:rsidRDefault="00000000">
      <w:pPr>
        <w:pStyle w:val="Heading2"/>
        <w:rPr>
          <w:sz w:val="28"/>
          <w:szCs w:val="28"/>
          <w:shd w:val="clear" w:color="auto" w:fill="FFFFFE"/>
        </w:rPr>
      </w:pPr>
      <w:bookmarkStart w:id="4" w:name="_fmqur2l73ijl" w:colFirst="0" w:colLast="0"/>
      <w:bookmarkEnd w:id="4"/>
      <w:r>
        <w:rPr>
          <w:sz w:val="28"/>
          <w:szCs w:val="28"/>
          <w:shd w:val="clear" w:color="auto" w:fill="FFFFFE"/>
        </w:rPr>
        <w:t>3.</w:t>
      </w:r>
      <w:r>
        <w:rPr>
          <w:sz w:val="28"/>
          <w:szCs w:val="28"/>
          <w:shd w:val="clear" w:color="auto" w:fill="FFFFFE"/>
        </w:rPr>
        <w:tab/>
        <w:t>Data Extraction and Creation</w:t>
      </w:r>
    </w:p>
    <w:p w14:paraId="1327DCA2" w14:textId="77777777" w:rsidR="002A76B2" w:rsidRDefault="00000000">
      <w:pPr>
        <w:jc w:val="both"/>
      </w:pPr>
      <w:r>
        <w:t xml:space="preserve">In order to create the dataset for this use-case, tax form images that were available online as well as programmatically generated datasets were used. W2 and 1040 classes were available online and the remaining classes were generated programmatically using Python to insert text into specific locations of a template tax form thereby creating an example. The size of each image varies from 100 KB to 600 KB. </w:t>
      </w:r>
    </w:p>
    <w:p w14:paraId="7B47F3A9" w14:textId="77777777" w:rsidR="002A76B2" w:rsidRDefault="00000000">
      <w:pPr>
        <w:jc w:val="both"/>
      </w:pPr>
      <w:r>
        <w:t>An example for the class W2 which can be found online is below.</w:t>
      </w:r>
    </w:p>
    <w:p w14:paraId="125B9F2C" w14:textId="77777777" w:rsidR="002A76B2" w:rsidRDefault="002A76B2">
      <w:pPr>
        <w:jc w:val="both"/>
        <w:rPr>
          <w:sz w:val="21"/>
          <w:szCs w:val="21"/>
        </w:rPr>
      </w:pPr>
    </w:p>
    <w:p w14:paraId="5FF6095D" w14:textId="77777777" w:rsidR="002A76B2" w:rsidRDefault="00000000">
      <w:pPr>
        <w:jc w:val="center"/>
        <w:rPr>
          <w:sz w:val="21"/>
          <w:szCs w:val="21"/>
        </w:rPr>
      </w:pPr>
      <w:r>
        <w:rPr>
          <w:noProof/>
          <w:sz w:val="21"/>
          <w:szCs w:val="21"/>
        </w:rPr>
        <w:lastRenderedPageBreak/>
        <w:drawing>
          <wp:inline distT="114300" distB="114300" distL="114300" distR="114300" wp14:anchorId="21DA2E04" wp14:editId="4A2419DB">
            <wp:extent cx="2771775" cy="2750911"/>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2771775" cy="2750911"/>
                    </a:xfrm>
                    <a:prstGeom prst="rect">
                      <a:avLst/>
                    </a:prstGeom>
                    <a:ln/>
                  </pic:spPr>
                </pic:pic>
              </a:graphicData>
            </a:graphic>
          </wp:inline>
        </w:drawing>
      </w:r>
    </w:p>
    <w:p w14:paraId="7CD21F54" w14:textId="77777777" w:rsidR="002A76B2" w:rsidRDefault="00000000">
      <w:pPr>
        <w:jc w:val="center"/>
        <w:rPr>
          <w:sz w:val="20"/>
          <w:szCs w:val="20"/>
        </w:rPr>
      </w:pPr>
      <w:r>
        <w:rPr>
          <w:sz w:val="20"/>
          <w:szCs w:val="20"/>
        </w:rPr>
        <w:t>Figure 1: Tax image of W2 found online</w:t>
      </w:r>
    </w:p>
    <w:p w14:paraId="2408E4F6" w14:textId="77777777" w:rsidR="002A76B2" w:rsidRDefault="00000000">
      <w:pPr>
        <w:jc w:val="both"/>
      </w:pPr>
      <w:r>
        <w:t>An example for 1099-MISC tax form which is generated programmatically.</w:t>
      </w:r>
    </w:p>
    <w:p w14:paraId="04446632" w14:textId="77777777" w:rsidR="002A76B2" w:rsidRDefault="00000000">
      <w:pPr>
        <w:jc w:val="center"/>
        <w:rPr>
          <w:sz w:val="21"/>
          <w:szCs w:val="21"/>
        </w:rPr>
      </w:pPr>
      <w:r>
        <w:rPr>
          <w:noProof/>
          <w:sz w:val="21"/>
          <w:szCs w:val="21"/>
        </w:rPr>
        <w:drawing>
          <wp:inline distT="114300" distB="114300" distL="114300" distR="114300" wp14:anchorId="6600CE8F" wp14:editId="48012249">
            <wp:extent cx="3990975" cy="314325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3990975" cy="3143250"/>
                    </a:xfrm>
                    <a:prstGeom prst="rect">
                      <a:avLst/>
                    </a:prstGeom>
                    <a:ln/>
                  </pic:spPr>
                </pic:pic>
              </a:graphicData>
            </a:graphic>
          </wp:inline>
        </w:drawing>
      </w:r>
    </w:p>
    <w:p w14:paraId="4F1141D0" w14:textId="77777777" w:rsidR="002A76B2" w:rsidRDefault="00000000">
      <w:pPr>
        <w:jc w:val="center"/>
        <w:rPr>
          <w:sz w:val="20"/>
          <w:szCs w:val="20"/>
        </w:rPr>
      </w:pPr>
      <w:r>
        <w:rPr>
          <w:sz w:val="20"/>
          <w:szCs w:val="20"/>
        </w:rPr>
        <w:t>Figure 2: Tax image of 1099-MISC generated by the program</w:t>
      </w:r>
    </w:p>
    <w:p w14:paraId="6416A47F" w14:textId="77777777" w:rsidR="002A76B2" w:rsidRDefault="002A76B2">
      <w:pPr>
        <w:rPr>
          <w:sz w:val="21"/>
          <w:szCs w:val="21"/>
        </w:rPr>
      </w:pPr>
    </w:p>
    <w:p w14:paraId="53B19778" w14:textId="77777777" w:rsidR="002A76B2" w:rsidRDefault="00000000">
      <w:r>
        <w:t xml:space="preserve">Optical Character Recognition (OCR) is then used to extract the text from the images and generate the dataset. After the dataset is generated, it is split into Train (85%) and Test (15%) datasets. The train dataset is transformed using count vectorizer and TF-IDF to obtain the frequency distribution of the tokens. This training dataset is then used to train a </w:t>
      </w:r>
      <w:proofErr w:type="spellStart"/>
      <w:r>
        <w:t>Keras</w:t>
      </w:r>
      <w:proofErr w:type="spellEnd"/>
      <w:r>
        <w:t xml:space="preserve"> model by using both the centralized as well as the decentralized approach and their accuracy is compared.</w:t>
      </w:r>
    </w:p>
    <w:p w14:paraId="5F0CAFAF" w14:textId="77777777" w:rsidR="002A76B2" w:rsidRDefault="00000000">
      <w:pPr>
        <w:pStyle w:val="Heading2"/>
        <w:jc w:val="both"/>
        <w:rPr>
          <w:b/>
          <w:shd w:val="clear" w:color="auto" w:fill="FFFFFE"/>
        </w:rPr>
      </w:pPr>
      <w:bookmarkStart w:id="5" w:name="_5zqocha5z4bp" w:colFirst="0" w:colLast="0"/>
      <w:bookmarkEnd w:id="5"/>
      <w:r>
        <w:rPr>
          <w:sz w:val="28"/>
          <w:szCs w:val="28"/>
          <w:shd w:val="clear" w:color="auto" w:fill="FFFFFE"/>
        </w:rPr>
        <w:lastRenderedPageBreak/>
        <w:t>4.</w:t>
      </w:r>
      <w:r>
        <w:rPr>
          <w:sz w:val="28"/>
          <w:szCs w:val="28"/>
          <w:shd w:val="clear" w:color="auto" w:fill="FFFFFE"/>
        </w:rPr>
        <w:tab/>
        <w:t>Centralized Model Training</w:t>
      </w:r>
    </w:p>
    <w:p w14:paraId="04BCA54B" w14:textId="77777777" w:rsidR="002A76B2" w:rsidRDefault="00000000">
      <w:pPr>
        <w:jc w:val="both"/>
      </w:pPr>
      <w:r>
        <w:t xml:space="preserve">A Neural Network algorithm in </w:t>
      </w:r>
      <w:proofErr w:type="spellStart"/>
      <w:r>
        <w:t>Keras</w:t>
      </w:r>
      <w:proofErr w:type="spellEnd"/>
      <w:r>
        <w:t xml:space="preserve"> is used to train a model to classify the tax forms. Adam algorithm is used as the gradient descent optimizer and for each training batch, 8 images are used. The model training is then initialized for 10 epochs. Below are the specifications of the centralized model.</w:t>
      </w:r>
    </w:p>
    <w:p w14:paraId="541DE41E" w14:textId="77777777" w:rsidR="002A76B2" w:rsidRDefault="002A76B2">
      <w:pPr>
        <w:jc w:val="both"/>
        <w:rPr>
          <w:sz w:val="21"/>
          <w:szCs w:val="21"/>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2A76B2" w14:paraId="2050265C" w14:textId="77777777">
        <w:tc>
          <w:tcPr>
            <w:tcW w:w="2340" w:type="dxa"/>
            <w:shd w:val="clear" w:color="auto" w:fill="FFE599"/>
            <w:tcMar>
              <w:top w:w="100" w:type="dxa"/>
              <w:left w:w="100" w:type="dxa"/>
              <w:bottom w:w="100" w:type="dxa"/>
              <w:right w:w="100" w:type="dxa"/>
            </w:tcMar>
          </w:tcPr>
          <w:p w14:paraId="19C543BE" w14:textId="77777777" w:rsidR="002A76B2" w:rsidRDefault="00000000">
            <w:pPr>
              <w:widowControl w:val="0"/>
              <w:spacing w:line="240" w:lineRule="auto"/>
              <w:jc w:val="center"/>
              <w:rPr>
                <w:b/>
              </w:rPr>
            </w:pPr>
            <w:r>
              <w:rPr>
                <w:b/>
              </w:rPr>
              <w:t>Layer Type</w:t>
            </w:r>
          </w:p>
        </w:tc>
        <w:tc>
          <w:tcPr>
            <w:tcW w:w="2340" w:type="dxa"/>
            <w:shd w:val="clear" w:color="auto" w:fill="FFE599"/>
            <w:tcMar>
              <w:top w:w="100" w:type="dxa"/>
              <w:left w:w="100" w:type="dxa"/>
              <w:bottom w:w="100" w:type="dxa"/>
              <w:right w:w="100" w:type="dxa"/>
            </w:tcMar>
          </w:tcPr>
          <w:p w14:paraId="3FC498A1" w14:textId="77777777" w:rsidR="002A76B2" w:rsidRDefault="00000000">
            <w:pPr>
              <w:widowControl w:val="0"/>
              <w:spacing w:line="240" w:lineRule="auto"/>
              <w:jc w:val="center"/>
              <w:rPr>
                <w:b/>
              </w:rPr>
            </w:pPr>
            <w:r>
              <w:rPr>
                <w:b/>
              </w:rPr>
              <w:t>Number of Units</w:t>
            </w:r>
          </w:p>
        </w:tc>
        <w:tc>
          <w:tcPr>
            <w:tcW w:w="2340" w:type="dxa"/>
            <w:shd w:val="clear" w:color="auto" w:fill="FFE599"/>
            <w:tcMar>
              <w:top w:w="100" w:type="dxa"/>
              <w:left w:w="100" w:type="dxa"/>
              <w:bottom w:w="100" w:type="dxa"/>
              <w:right w:w="100" w:type="dxa"/>
            </w:tcMar>
          </w:tcPr>
          <w:p w14:paraId="742032B3" w14:textId="77777777" w:rsidR="002A76B2" w:rsidRDefault="00000000">
            <w:pPr>
              <w:widowControl w:val="0"/>
              <w:spacing w:line="240" w:lineRule="auto"/>
              <w:jc w:val="center"/>
              <w:rPr>
                <w:b/>
              </w:rPr>
            </w:pPr>
            <w:r>
              <w:rPr>
                <w:b/>
              </w:rPr>
              <w:t>Input Shape</w:t>
            </w:r>
          </w:p>
        </w:tc>
        <w:tc>
          <w:tcPr>
            <w:tcW w:w="2340" w:type="dxa"/>
            <w:shd w:val="clear" w:color="auto" w:fill="FFE599"/>
            <w:tcMar>
              <w:top w:w="100" w:type="dxa"/>
              <w:left w:w="100" w:type="dxa"/>
              <w:bottom w:w="100" w:type="dxa"/>
              <w:right w:w="100" w:type="dxa"/>
            </w:tcMar>
          </w:tcPr>
          <w:p w14:paraId="1245F18B" w14:textId="77777777" w:rsidR="002A76B2" w:rsidRDefault="00000000">
            <w:pPr>
              <w:widowControl w:val="0"/>
              <w:spacing w:line="240" w:lineRule="auto"/>
              <w:jc w:val="center"/>
              <w:rPr>
                <w:b/>
              </w:rPr>
            </w:pPr>
            <w:r>
              <w:rPr>
                <w:b/>
              </w:rPr>
              <w:t>Activation Function</w:t>
            </w:r>
          </w:p>
        </w:tc>
      </w:tr>
      <w:tr w:rsidR="002A76B2" w14:paraId="2DD0DDE5" w14:textId="77777777">
        <w:tc>
          <w:tcPr>
            <w:tcW w:w="2340" w:type="dxa"/>
            <w:tcMar>
              <w:top w:w="100" w:type="dxa"/>
              <w:left w:w="100" w:type="dxa"/>
              <w:bottom w:w="100" w:type="dxa"/>
              <w:right w:w="100" w:type="dxa"/>
            </w:tcMar>
          </w:tcPr>
          <w:p w14:paraId="3DDC4820" w14:textId="77777777" w:rsidR="002A76B2" w:rsidRDefault="00000000">
            <w:pPr>
              <w:widowControl w:val="0"/>
              <w:spacing w:line="240" w:lineRule="auto"/>
              <w:jc w:val="center"/>
            </w:pPr>
            <w:r>
              <w:t>Input Layer</w:t>
            </w:r>
          </w:p>
        </w:tc>
        <w:tc>
          <w:tcPr>
            <w:tcW w:w="2340" w:type="dxa"/>
            <w:tcMar>
              <w:top w:w="100" w:type="dxa"/>
              <w:left w:w="100" w:type="dxa"/>
              <w:bottom w:w="100" w:type="dxa"/>
              <w:right w:w="100" w:type="dxa"/>
            </w:tcMar>
          </w:tcPr>
          <w:p w14:paraId="46C7D003" w14:textId="77777777" w:rsidR="002A76B2" w:rsidRDefault="00000000">
            <w:pPr>
              <w:widowControl w:val="0"/>
              <w:spacing w:line="240" w:lineRule="auto"/>
              <w:jc w:val="center"/>
            </w:pPr>
            <w:r>
              <w:t>128</w:t>
            </w:r>
          </w:p>
        </w:tc>
        <w:tc>
          <w:tcPr>
            <w:tcW w:w="2340" w:type="dxa"/>
            <w:tcMar>
              <w:top w:w="100" w:type="dxa"/>
              <w:left w:w="100" w:type="dxa"/>
              <w:bottom w:w="100" w:type="dxa"/>
              <w:right w:w="100" w:type="dxa"/>
            </w:tcMar>
          </w:tcPr>
          <w:p w14:paraId="7A83DB81" w14:textId="77777777" w:rsidR="002A76B2" w:rsidRDefault="00000000">
            <w:pPr>
              <w:widowControl w:val="0"/>
              <w:spacing w:line="240" w:lineRule="auto"/>
              <w:jc w:val="center"/>
            </w:pPr>
            <w:r>
              <w:t>(None,10667)</w:t>
            </w:r>
          </w:p>
        </w:tc>
        <w:tc>
          <w:tcPr>
            <w:tcW w:w="2340" w:type="dxa"/>
            <w:tcMar>
              <w:top w:w="100" w:type="dxa"/>
              <w:left w:w="100" w:type="dxa"/>
              <w:bottom w:w="100" w:type="dxa"/>
              <w:right w:w="100" w:type="dxa"/>
            </w:tcMar>
          </w:tcPr>
          <w:p w14:paraId="2F88CA97" w14:textId="77777777" w:rsidR="002A76B2" w:rsidRDefault="00000000">
            <w:pPr>
              <w:widowControl w:val="0"/>
              <w:spacing w:line="240" w:lineRule="auto"/>
              <w:jc w:val="center"/>
            </w:pPr>
            <w:proofErr w:type="spellStart"/>
            <w:r>
              <w:t>Relu</w:t>
            </w:r>
            <w:proofErr w:type="spellEnd"/>
          </w:p>
        </w:tc>
      </w:tr>
      <w:tr w:rsidR="002A76B2" w14:paraId="632B2C4C" w14:textId="77777777">
        <w:tc>
          <w:tcPr>
            <w:tcW w:w="2340" w:type="dxa"/>
            <w:tcMar>
              <w:top w:w="100" w:type="dxa"/>
              <w:left w:w="100" w:type="dxa"/>
              <w:bottom w:w="100" w:type="dxa"/>
              <w:right w:w="100" w:type="dxa"/>
            </w:tcMar>
          </w:tcPr>
          <w:p w14:paraId="40DD6844" w14:textId="77777777" w:rsidR="002A76B2" w:rsidRDefault="00000000">
            <w:pPr>
              <w:widowControl w:val="0"/>
              <w:spacing w:line="240" w:lineRule="auto"/>
              <w:jc w:val="center"/>
            </w:pPr>
            <w:r>
              <w:t>Output Layer</w:t>
            </w:r>
          </w:p>
        </w:tc>
        <w:tc>
          <w:tcPr>
            <w:tcW w:w="2340" w:type="dxa"/>
            <w:tcMar>
              <w:top w:w="100" w:type="dxa"/>
              <w:left w:w="100" w:type="dxa"/>
              <w:bottom w:w="100" w:type="dxa"/>
              <w:right w:w="100" w:type="dxa"/>
            </w:tcMar>
          </w:tcPr>
          <w:p w14:paraId="08F5DCE3" w14:textId="77777777" w:rsidR="002A76B2" w:rsidRDefault="00000000">
            <w:pPr>
              <w:widowControl w:val="0"/>
              <w:spacing w:line="240" w:lineRule="auto"/>
              <w:jc w:val="center"/>
            </w:pPr>
            <w:r>
              <w:t>11</w:t>
            </w:r>
          </w:p>
        </w:tc>
        <w:tc>
          <w:tcPr>
            <w:tcW w:w="2340" w:type="dxa"/>
            <w:tcMar>
              <w:top w:w="100" w:type="dxa"/>
              <w:left w:w="100" w:type="dxa"/>
              <w:bottom w:w="100" w:type="dxa"/>
              <w:right w:w="100" w:type="dxa"/>
            </w:tcMar>
          </w:tcPr>
          <w:p w14:paraId="5B279E52" w14:textId="77777777" w:rsidR="002A76B2" w:rsidRDefault="00000000">
            <w:pPr>
              <w:widowControl w:val="0"/>
              <w:spacing w:line="240" w:lineRule="auto"/>
              <w:jc w:val="center"/>
            </w:pPr>
            <w:r>
              <w:t>(None,128)</w:t>
            </w:r>
          </w:p>
        </w:tc>
        <w:tc>
          <w:tcPr>
            <w:tcW w:w="2340" w:type="dxa"/>
            <w:tcMar>
              <w:top w:w="100" w:type="dxa"/>
              <w:left w:w="100" w:type="dxa"/>
              <w:bottom w:w="100" w:type="dxa"/>
              <w:right w:w="100" w:type="dxa"/>
            </w:tcMar>
          </w:tcPr>
          <w:p w14:paraId="19F18FED" w14:textId="77777777" w:rsidR="002A76B2" w:rsidRDefault="00000000">
            <w:pPr>
              <w:widowControl w:val="0"/>
              <w:spacing w:line="240" w:lineRule="auto"/>
              <w:jc w:val="center"/>
            </w:pPr>
            <w:proofErr w:type="spellStart"/>
            <w:r>
              <w:t>Softmax</w:t>
            </w:r>
            <w:proofErr w:type="spellEnd"/>
          </w:p>
        </w:tc>
      </w:tr>
    </w:tbl>
    <w:p w14:paraId="0A4F381A" w14:textId="77777777" w:rsidR="002A76B2" w:rsidRDefault="002A76B2">
      <w:pPr>
        <w:jc w:val="both"/>
        <w:rPr>
          <w:sz w:val="21"/>
          <w:szCs w:val="21"/>
        </w:rPr>
      </w:pPr>
    </w:p>
    <w:p w14:paraId="1C2804C8" w14:textId="77777777" w:rsidR="002A76B2" w:rsidRDefault="00000000">
      <w:pPr>
        <w:jc w:val="center"/>
        <w:rPr>
          <w:sz w:val="20"/>
          <w:szCs w:val="20"/>
        </w:rPr>
      </w:pPr>
      <w:r>
        <w:rPr>
          <w:sz w:val="20"/>
          <w:szCs w:val="20"/>
        </w:rPr>
        <w:t>Table 2: Centralized Model Specifications</w:t>
      </w:r>
    </w:p>
    <w:p w14:paraId="464C1D23" w14:textId="77777777" w:rsidR="002A76B2" w:rsidRDefault="002A76B2">
      <w:pPr>
        <w:jc w:val="both"/>
      </w:pPr>
    </w:p>
    <w:p w14:paraId="71068F32" w14:textId="77777777" w:rsidR="002A76B2" w:rsidRDefault="002A76B2">
      <w:pPr>
        <w:jc w:val="both"/>
      </w:pPr>
    </w:p>
    <w:p w14:paraId="23B055F2" w14:textId="77777777" w:rsidR="002A76B2" w:rsidRDefault="002A76B2">
      <w:pPr>
        <w:jc w:val="both"/>
      </w:pPr>
    </w:p>
    <w:p w14:paraId="3EDDE43B" w14:textId="77777777" w:rsidR="002A76B2" w:rsidRDefault="00000000">
      <w:pPr>
        <w:pStyle w:val="Heading2"/>
        <w:jc w:val="both"/>
        <w:rPr>
          <w:sz w:val="28"/>
          <w:szCs w:val="28"/>
        </w:rPr>
      </w:pPr>
      <w:bookmarkStart w:id="6" w:name="_b7n2ii37t5mu" w:colFirst="0" w:colLast="0"/>
      <w:bookmarkEnd w:id="6"/>
      <w:r>
        <w:rPr>
          <w:sz w:val="28"/>
          <w:szCs w:val="28"/>
        </w:rPr>
        <w:t>5.</w:t>
      </w:r>
      <w:r>
        <w:rPr>
          <w:sz w:val="28"/>
          <w:szCs w:val="28"/>
        </w:rPr>
        <w:tab/>
        <w:t>Decentralized Model Training</w:t>
      </w:r>
    </w:p>
    <w:p w14:paraId="61897191" w14:textId="77777777" w:rsidR="002A76B2" w:rsidRDefault="00000000">
      <w:pPr>
        <w:pStyle w:val="Heading4"/>
        <w:jc w:val="both"/>
        <w:rPr>
          <w:b/>
        </w:rPr>
      </w:pPr>
      <w:bookmarkStart w:id="7" w:name="_ruj7cy2uixyi" w:colFirst="0" w:colLast="0"/>
      <w:bookmarkEnd w:id="7"/>
      <w:r>
        <w:t>5.1</w:t>
      </w:r>
      <w:r>
        <w:tab/>
        <w:t>TFF - Platform setup</w:t>
      </w:r>
    </w:p>
    <w:p w14:paraId="70D6A21D" w14:textId="77777777" w:rsidR="002A76B2" w:rsidRDefault="00000000">
      <w:pPr>
        <w:jc w:val="both"/>
      </w:pPr>
      <w:r>
        <w:t xml:space="preserve">In order to simulate the </w:t>
      </w:r>
      <w:proofErr w:type="gramStart"/>
      <w:r>
        <w:t>real world</w:t>
      </w:r>
      <w:proofErr w:type="gramEnd"/>
      <w:r>
        <w:t xml:space="preserve"> application of training in a federated environment, 10 VM instances are created to represent client devices or edge nodes. </w:t>
      </w:r>
      <w:proofErr w:type="spellStart"/>
      <w:r>
        <w:t>gRPC</w:t>
      </w:r>
      <w:proofErr w:type="spellEnd"/>
      <w:r>
        <w:t xml:space="preserve"> servers are started in these edge nodes to establish a connection with the orchestrator or server. The orchestrator serves as the control center. It defines the model architecture to be used on each client node and aggregates the results of the individual models through federated averaging. The training happens on each edge node locally so that the data does not leave the device and ensures data integrity. The experiment is repeated with the same dataset that was used in the centralized approach. The train set is shuffled to introduce randomness and divided into 10 equal sized partitions to be fed into 10 VM instances that acted as edge nodes.</w:t>
      </w:r>
    </w:p>
    <w:p w14:paraId="75161596" w14:textId="77777777" w:rsidR="002A76B2" w:rsidRDefault="00000000">
      <w:pPr>
        <w:pStyle w:val="Heading4"/>
        <w:jc w:val="both"/>
      </w:pPr>
      <w:bookmarkStart w:id="8" w:name="_jfbtx3cr9xxn" w:colFirst="0" w:colLast="0"/>
      <w:bookmarkEnd w:id="8"/>
      <w:r>
        <w:t>5.2</w:t>
      </w:r>
      <w:r>
        <w:tab/>
        <w:t>TFF - Model Architecture and Training</w:t>
      </w:r>
    </w:p>
    <w:p w14:paraId="6B4720CA" w14:textId="77777777" w:rsidR="002A76B2" w:rsidRDefault="00000000">
      <w:pPr>
        <w:jc w:val="both"/>
      </w:pPr>
      <w:r>
        <w:t>The orchestrator is set up to perform model training on each of the client nodes individually with a batch size of 2 and the results of the models are aggregated through a Federated Averaging algorithm to develop a holistic model.</w:t>
      </w:r>
    </w:p>
    <w:p w14:paraId="22C1C49E" w14:textId="77777777" w:rsidR="002A76B2" w:rsidRDefault="00000000">
      <w:pPr>
        <w:jc w:val="both"/>
      </w:pPr>
      <w:r>
        <w:t>The specifications of the holistic model that is built are as follows:</w:t>
      </w:r>
    </w:p>
    <w:p w14:paraId="7EA0B624" w14:textId="77777777" w:rsidR="002A76B2" w:rsidRDefault="002A76B2">
      <w:pPr>
        <w:jc w:val="both"/>
      </w:pP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2A76B2" w14:paraId="1BD55D23" w14:textId="77777777">
        <w:tc>
          <w:tcPr>
            <w:tcW w:w="2340" w:type="dxa"/>
            <w:shd w:val="clear" w:color="auto" w:fill="FFE599"/>
            <w:tcMar>
              <w:top w:w="100" w:type="dxa"/>
              <w:left w:w="100" w:type="dxa"/>
              <w:bottom w:w="100" w:type="dxa"/>
              <w:right w:w="100" w:type="dxa"/>
            </w:tcMar>
          </w:tcPr>
          <w:p w14:paraId="76786DA0" w14:textId="77777777" w:rsidR="002A76B2" w:rsidRDefault="00000000">
            <w:pPr>
              <w:widowControl w:val="0"/>
              <w:pBdr>
                <w:top w:val="nil"/>
                <w:left w:val="nil"/>
                <w:bottom w:val="nil"/>
                <w:right w:val="nil"/>
                <w:between w:val="nil"/>
              </w:pBdr>
              <w:spacing w:line="240" w:lineRule="auto"/>
              <w:jc w:val="center"/>
              <w:rPr>
                <w:b/>
              </w:rPr>
            </w:pPr>
            <w:r>
              <w:rPr>
                <w:b/>
              </w:rPr>
              <w:t>Layer Type</w:t>
            </w:r>
          </w:p>
        </w:tc>
        <w:tc>
          <w:tcPr>
            <w:tcW w:w="2340" w:type="dxa"/>
            <w:shd w:val="clear" w:color="auto" w:fill="FFE599"/>
            <w:tcMar>
              <w:top w:w="100" w:type="dxa"/>
              <w:left w:w="100" w:type="dxa"/>
              <w:bottom w:w="100" w:type="dxa"/>
              <w:right w:w="100" w:type="dxa"/>
            </w:tcMar>
          </w:tcPr>
          <w:p w14:paraId="0512785B" w14:textId="77777777" w:rsidR="002A76B2" w:rsidRDefault="00000000">
            <w:pPr>
              <w:widowControl w:val="0"/>
              <w:pBdr>
                <w:top w:val="nil"/>
                <w:left w:val="nil"/>
                <w:bottom w:val="nil"/>
                <w:right w:val="nil"/>
                <w:between w:val="nil"/>
              </w:pBdr>
              <w:spacing w:line="240" w:lineRule="auto"/>
              <w:jc w:val="center"/>
              <w:rPr>
                <w:b/>
              </w:rPr>
            </w:pPr>
            <w:r>
              <w:rPr>
                <w:b/>
              </w:rPr>
              <w:t>Number of Units</w:t>
            </w:r>
          </w:p>
        </w:tc>
        <w:tc>
          <w:tcPr>
            <w:tcW w:w="2340" w:type="dxa"/>
            <w:shd w:val="clear" w:color="auto" w:fill="FFE599"/>
            <w:tcMar>
              <w:top w:w="100" w:type="dxa"/>
              <w:left w:w="100" w:type="dxa"/>
              <w:bottom w:w="100" w:type="dxa"/>
              <w:right w:w="100" w:type="dxa"/>
            </w:tcMar>
          </w:tcPr>
          <w:p w14:paraId="309FFDD2" w14:textId="77777777" w:rsidR="002A76B2" w:rsidRDefault="00000000">
            <w:pPr>
              <w:widowControl w:val="0"/>
              <w:pBdr>
                <w:top w:val="nil"/>
                <w:left w:val="nil"/>
                <w:bottom w:val="nil"/>
                <w:right w:val="nil"/>
                <w:between w:val="nil"/>
              </w:pBdr>
              <w:spacing w:line="240" w:lineRule="auto"/>
              <w:jc w:val="center"/>
              <w:rPr>
                <w:b/>
              </w:rPr>
            </w:pPr>
            <w:r>
              <w:rPr>
                <w:b/>
              </w:rPr>
              <w:t>Input Shape</w:t>
            </w:r>
          </w:p>
        </w:tc>
        <w:tc>
          <w:tcPr>
            <w:tcW w:w="2340" w:type="dxa"/>
            <w:shd w:val="clear" w:color="auto" w:fill="FFE599"/>
            <w:tcMar>
              <w:top w:w="100" w:type="dxa"/>
              <w:left w:w="100" w:type="dxa"/>
              <w:bottom w:w="100" w:type="dxa"/>
              <w:right w:w="100" w:type="dxa"/>
            </w:tcMar>
          </w:tcPr>
          <w:p w14:paraId="04D93510" w14:textId="77777777" w:rsidR="002A76B2" w:rsidRDefault="00000000">
            <w:pPr>
              <w:widowControl w:val="0"/>
              <w:pBdr>
                <w:top w:val="nil"/>
                <w:left w:val="nil"/>
                <w:bottom w:val="nil"/>
                <w:right w:val="nil"/>
                <w:between w:val="nil"/>
              </w:pBdr>
              <w:spacing w:line="240" w:lineRule="auto"/>
              <w:jc w:val="center"/>
              <w:rPr>
                <w:b/>
              </w:rPr>
            </w:pPr>
            <w:r>
              <w:rPr>
                <w:b/>
              </w:rPr>
              <w:t>Activation Function</w:t>
            </w:r>
          </w:p>
        </w:tc>
      </w:tr>
      <w:tr w:rsidR="002A76B2" w14:paraId="37A8D208" w14:textId="77777777">
        <w:tc>
          <w:tcPr>
            <w:tcW w:w="2340" w:type="dxa"/>
            <w:tcMar>
              <w:top w:w="100" w:type="dxa"/>
              <w:left w:w="100" w:type="dxa"/>
              <w:bottom w:w="100" w:type="dxa"/>
              <w:right w:w="100" w:type="dxa"/>
            </w:tcMar>
          </w:tcPr>
          <w:p w14:paraId="6362D5A3" w14:textId="77777777" w:rsidR="002A76B2" w:rsidRDefault="00000000">
            <w:pPr>
              <w:widowControl w:val="0"/>
              <w:pBdr>
                <w:top w:val="nil"/>
                <w:left w:val="nil"/>
                <w:bottom w:val="nil"/>
                <w:right w:val="nil"/>
                <w:between w:val="nil"/>
              </w:pBdr>
              <w:spacing w:line="240" w:lineRule="auto"/>
              <w:jc w:val="center"/>
            </w:pPr>
            <w:r>
              <w:t>Input Layer</w:t>
            </w:r>
          </w:p>
        </w:tc>
        <w:tc>
          <w:tcPr>
            <w:tcW w:w="2340" w:type="dxa"/>
            <w:tcMar>
              <w:top w:w="100" w:type="dxa"/>
              <w:left w:w="100" w:type="dxa"/>
              <w:bottom w:w="100" w:type="dxa"/>
              <w:right w:w="100" w:type="dxa"/>
            </w:tcMar>
          </w:tcPr>
          <w:p w14:paraId="61AACAD2" w14:textId="77777777" w:rsidR="002A76B2" w:rsidRDefault="00000000">
            <w:pPr>
              <w:widowControl w:val="0"/>
              <w:pBdr>
                <w:top w:val="nil"/>
                <w:left w:val="nil"/>
                <w:bottom w:val="nil"/>
                <w:right w:val="nil"/>
                <w:between w:val="nil"/>
              </w:pBdr>
              <w:spacing w:line="240" w:lineRule="auto"/>
              <w:jc w:val="center"/>
            </w:pPr>
            <w:r>
              <w:t>20</w:t>
            </w:r>
          </w:p>
        </w:tc>
        <w:tc>
          <w:tcPr>
            <w:tcW w:w="2340" w:type="dxa"/>
            <w:tcMar>
              <w:top w:w="100" w:type="dxa"/>
              <w:left w:w="100" w:type="dxa"/>
              <w:bottom w:w="100" w:type="dxa"/>
              <w:right w:w="100" w:type="dxa"/>
            </w:tcMar>
          </w:tcPr>
          <w:p w14:paraId="7033B6BF" w14:textId="77777777" w:rsidR="002A76B2" w:rsidRDefault="00000000">
            <w:pPr>
              <w:widowControl w:val="0"/>
              <w:pBdr>
                <w:top w:val="nil"/>
                <w:left w:val="nil"/>
                <w:bottom w:val="nil"/>
                <w:right w:val="nil"/>
                <w:between w:val="nil"/>
              </w:pBdr>
              <w:spacing w:line="240" w:lineRule="auto"/>
              <w:jc w:val="center"/>
            </w:pPr>
            <w:r>
              <w:t>(None,10667)</w:t>
            </w:r>
          </w:p>
        </w:tc>
        <w:tc>
          <w:tcPr>
            <w:tcW w:w="2340" w:type="dxa"/>
            <w:tcMar>
              <w:top w:w="100" w:type="dxa"/>
              <w:left w:w="100" w:type="dxa"/>
              <w:bottom w:w="100" w:type="dxa"/>
              <w:right w:w="100" w:type="dxa"/>
            </w:tcMar>
          </w:tcPr>
          <w:p w14:paraId="0AF6C323" w14:textId="77777777" w:rsidR="002A76B2" w:rsidRDefault="00000000">
            <w:pPr>
              <w:widowControl w:val="0"/>
              <w:pBdr>
                <w:top w:val="nil"/>
                <w:left w:val="nil"/>
                <w:bottom w:val="nil"/>
                <w:right w:val="nil"/>
                <w:between w:val="nil"/>
              </w:pBdr>
              <w:spacing w:line="240" w:lineRule="auto"/>
              <w:jc w:val="center"/>
            </w:pPr>
            <w:proofErr w:type="spellStart"/>
            <w:r>
              <w:t>Relu</w:t>
            </w:r>
            <w:proofErr w:type="spellEnd"/>
          </w:p>
        </w:tc>
      </w:tr>
      <w:tr w:rsidR="002A76B2" w14:paraId="67CF0A67" w14:textId="77777777">
        <w:tc>
          <w:tcPr>
            <w:tcW w:w="2340" w:type="dxa"/>
            <w:tcMar>
              <w:top w:w="100" w:type="dxa"/>
              <w:left w:w="100" w:type="dxa"/>
              <w:bottom w:w="100" w:type="dxa"/>
              <w:right w:w="100" w:type="dxa"/>
            </w:tcMar>
          </w:tcPr>
          <w:p w14:paraId="628E5F36" w14:textId="77777777" w:rsidR="002A76B2" w:rsidRDefault="00000000">
            <w:pPr>
              <w:widowControl w:val="0"/>
              <w:pBdr>
                <w:top w:val="nil"/>
                <w:left w:val="nil"/>
                <w:bottom w:val="nil"/>
                <w:right w:val="nil"/>
                <w:between w:val="nil"/>
              </w:pBdr>
              <w:spacing w:line="240" w:lineRule="auto"/>
              <w:jc w:val="center"/>
            </w:pPr>
            <w:r>
              <w:t>Output Layer</w:t>
            </w:r>
          </w:p>
        </w:tc>
        <w:tc>
          <w:tcPr>
            <w:tcW w:w="2340" w:type="dxa"/>
            <w:tcMar>
              <w:top w:w="100" w:type="dxa"/>
              <w:left w:w="100" w:type="dxa"/>
              <w:bottom w:w="100" w:type="dxa"/>
              <w:right w:w="100" w:type="dxa"/>
            </w:tcMar>
          </w:tcPr>
          <w:p w14:paraId="0AE78073" w14:textId="77777777" w:rsidR="002A76B2" w:rsidRDefault="00000000">
            <w:pPr>
              <w:widowControl w:val="0"/>
              <w:pBdr>
                <w:top w:val="nil"/>
                <w:left w:val="nil"/>
                <w:bottom w:val="nil"/>
                <w:right w:val="nil"/>
                <w:between w:val="nil"/>
              </w:pBdr>
              <w:spacing w:line="240" w:lineRule="auto"/>
              <w:jc w:val="center"/>
            </w:pPr>
            <w:r>
              <w:t>11</w:t>
            </w:r>
          </w:p>
        </w:tc>
        <w:tc>
          <w:tcPr>
            <w:tcW w:w="2340" w:type="dxa"/>
            <w:tcMar>
              <w:top w:w="100" w:type="dxa"/>
              <w:left w:w="100" w:type="dxa"/>
              <w:bottom w:w="100" w:type="dxa"/>
              <w:right w:w="100" w:type="dxa"/>
            </w:tcMar>
          </w:tcPr>
          <w:p w14:paraId="6E37697B" w14:textId="77777777" w:rsidR="002A76B2" w:rsidRDefault="00000000">
            <w:pPr>
              <w:widowControl w:val="0"/>
              <w:pBdr>
                <w:top w:val="nil"/>
                <w:left w:val="nil"/>
                <w:bottom w:val="nil"/>
                <w:right w:val="nil"/>
                <w:between w:val="nil"/>
              </w:pBdr>
              <w:spacing w:line="240" w:lineRule="auto"/>
              <w:jc w:val="center"/>
            </w:pPr>
            <w:r>
              <w:t>(None,20)</w:t>
            </w:r>
          </w:p>
        </w:tc>
        <w:tc>
          <w:tcPr>
            <w:tcW w:w="2340" w:type="dxa"/>
            <w:tcMar>
              <w:top w:w="100" w:type="dxa"/>
              <w:left w:w="100" w:type="dxa"/>
              <w:bottom w:w="100" w:type="dxa"/>
              <w:right w:w="100" w:type="dxa"/>
            </w:tcMar>
          </w:tcPr>
          <w:p w14:paraId="5ED68C3E" w14:textId="77777777" w:rsidR="002A76B2" w:rsidRDefault="00000000">
            <w:pPr>
              <w:widowControl w:val="0"/>
              <w:pBdr>
                <w:top w:val="nil"/>
                <w:left w:val="nil"/>
                <w:bottom w:val="nil"/>
                <w:right w:val="nil"/>
                <w:between w:val="nil"/>
              </w:pBdr>
              <w:spacing w:line="240" w:lineRule="auto"/>
              <w:jc w:val="center"/>
            </w:pPr>
            <w:proofErr w:type="spellStart"/>
            <w:r>
              <w:t>Softmax</w:t>
            </w:r>
            <w:proofErr w:type="spellEnd"/>
          </w:p>
        </w:tc>
      </w:tr>
    </w:tbl>
    <w:p w14:paraId="0CCEF021" w14:textId="77777777" w:rsidR="002A76B2" w:rsidRDefault="002A76B2">
      <w:pPr>
        <w:jc w:val="both"/>
      </w:pPr>
    </w:p>
    <w:p w14:paraId="79DEEC3D" w14:textId="77777777" w:rsidR="002A76B2" w:rsidRDefault="00000000">
      <w:pPr>
        <w:jc w:val="center"/>
        <w:rPr>
          <w:sz w:val="20"/>
          <w:szCs w:val="20"/>
        </w:rPr>
      </w:pPr>
      <w:r>
        <w:rPr>
          <w:sz w:val="20"/>
          <w:szCs w:val="20"/>
        </w:rPr>
        <w:t>Table 3: Federated Model Specifications</w:t>
      </w:r>
    </w:p>
    <w:p w14:paraId="7819E096" w14:textId="77777777" w:rsidR="002A76B2" w:rsidRDefault="002A76B2">
      <w:pPr>
        <w:jc w:val="center"/>
      </w:pPr>
    </w:p>
    <w:p w14:paraId="13C9C139" w14:textId="77777777" w:rsidR="002A76B2" w:rsidRDefault="00000000">
      <w:pPr>
        <w:jc w:val="both"/>
      </w:pPr>
      <w:r>
        <w:t xml:space="preserve">This model is then used to evaluate the </w:t>
      </w:r>
      <w:proofErr w:type="gramStart"/>
      <w:r>
        <w:t>held out</w:t>
      </w:r>
      <w:proofErr w:type="gramEnd"/>
      <w:r>
        <w:t xml:space="preserve"> test Dataset that resides in the orchestrator.</w:t>
      </w:r>
    </w:p>
    <w:p w14:paraId="3E065C62" w14:textId="77777777" w:rsidR="002A76B2" w:rsidRDefault="00000000">
      <w:pPr>
        <w:pStyle w:val="Heading2"/>
        <w:jc w:val="both"/>
      </w:pPr>
      <w:bookmarkStart w:id="9" w:name="_hnlxmltskhgs" w:colFirst="0" w:colLast="0"/>
      <w:bookmarkEnd w:id="9"/>
      <w:r>
        <w:rPr>
          <w:sz w:val="28"/>
          <w:szCs w:val="28"/>
        </w:rPr>
        <w:t>6.</w:t>
      </w:r>
      <w:r>
        <w:rPr>
          <w:sz w:val="28"/>
          <w:szCs w:val="28"/>
        </w:rPr>
        <w:tab/>
        <w:t>Experiment result</w:t>
      </w:r>
    </w:p>
    <w:p w14:paraId="1512E9AE" w14:textId="77777777" w:rsidR="002A76B2" w:rsidRDefault="00000000">
      <w:pPr>
        <w:jc w:val="both"/>
      </w:pPr>
      <w:r>
        <w:t>The model trained using the centralized approach obtained 100% accuracy within 10 epochs while the federated approach reached the same accuracy within 10 epochs for 10 federated learning rounds. A learning round plays the role of a global epoch which aggregates the results from all edge nodes. Below is a table that summarizes the results.</w:t>
      </w:r>
    </w:p>
    <w:p w14:paraId="119B7608" w14:textId="77777777" w:rsidR="002A76B2" w:rsidRDefault="002A76B2">
      <w:pPr>
        <w:jc w:val="center"/>
      </w:pPr>
    </w:p>
    <w:tbl>
      <w:tblPr>
        <w:tblStyle w:val="a2"/>
        <w:tblW w:w="78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1920"/>
        <w:gridCol w:w="1815"/>
        <w:gridCol w:w="1935"/>
      </w:tblGrid>
      <w:tr w:rsidR="002A76B2" w14:paraId="3613F808" w14:textId="77777777">
        <w:trPr>
          <w:jc w:val="center"/>
        </w:trPr>
        <w:tc>
          <w:tcPr>
            <w:tcW w:w="2175" w:type="dxa"/>
            <w:shd w:val="clear" w:color="auto" w:fill="FFE599"/>
            <w:tcMar>
              <w:top w:w="100" w:type="dxa"/>
              <w:left w:w="100" w:type="dxa"/>
              <w:bottom w:w="100" w:type="dxa"/>
              <w:right w:w="100" w:type="dxa"/>
            </w:tcMar>
          </w:tcPr>
          <w:p w14:paraId="140BBEC4" w14:textId="77777777" w:rsidR="002A76B2" w:rsidRDefault="00000000">
            <w:pPr>
              <w:widowControl w:val="0"/>
              <w:pBdr>
                <w:top w:val="nil"/>
                <w:left w:val="nil"/>
                <w:bottom w:val="nil"/>
                <w:right w:val="nil"/>
                <w:between w:val="nil"/>
              </w:pBdr>
              <w:spacing w:line="240" w:lineRule="auto"/>
              <w:jc w:val="center"/>
              <w:rPr>
                <w:b/>
              </w:rPr>
            </w:pPr>
            <w:r>
              <w:rPr>
                <w:b/>
              </w:rPr>
              <w:t>Model</w:t>
            </w:r>
          </w:p>
        </w:tc>
        <w:tc>
          <w:tcPr>
            <w:tcW w:w="1920" w:type="dxa"/>
            <w:shd w:val="clear" w:color="auto" w:fill="FFE599"/>
            <w:tcMar>
              <w:top w:w="100" w:type="dxa"/>
              <w:left w:w="100" w:type="dxa"/>
              <w:bottom w:w="100" w:type="dxa"/>
              <w:right w:w="100" w:type="dxa"/>
            </w:tcMar>
          </w:tcPr>
          <w:p w14:paraId="21A21EFA" w14:textId="77777777" w:rsidR="002A76B2" w:rsidRDefault="00000000">
            <w:pPr>
              <w:widowControl w:val="0"/>
              <w:pBdr>
                <w:top w:val="nil"/>
                <w:left w:val="nil"/>
                <w:bottom w:val="nil"/>
                <w:right w:val="nil"/>
                <w:between w:val="nil"/>
              </w:pBdr>
              <w:spacing w:line="240" w:lineRule="auto"/>
              <w:jc w:val="center"/>
              <w:rPr>
                <w:b/>
              </w:rPr>
            </w:pPr>
            <w:r>
              <w:rPr>
                <w:b/>
              </w:rPr>
              <w:t>Training Loss</w:t>
            </w:r>
          </w:p>
        </w:tc>
        <w:tc>
          <w:tcPr>
            <w:tcW w:w="1815" w:type="dxa"/>
            <w:shd w:val="clear" w:color="auto" w:fill="FFE599"/>
            <w:tcMar>
              <w:top w:w="100" w:type="dxa"/>
              <w:left w:w="100" w:type="dxa"/>
              <w:bottom w:w="100" w:type="dxa"/>
              <w:right w:w="100" w:type="dxa"/>
            </w:tcMar>
          </w:tcPr>
          <w:p w14:paraId="638B1204" w14:textId="77777777" w:rsidR="002A76B2" w:rsidRDefault="00000000">
            <w:pPr>
              <w:widowControl w:val="0"/>
              <w:pBdr>
                <w:top w:val="nil"/>
                <w:left w:val="nil"/>
                <w:bottom w:val="nil"/>
                <w:right w:val="nil"/>
                <w:between w:val="nil"/>
              </w:pBdr>
              <w:spacing w:line="240" w:lineRule="auto"/>
              <w:jc w:val="center"/>
              <w:rPr>
                <w:b/>
              </w:rPr>
            </w:pPr>
            <w:r>
              <w:rPr>
                <w:b/>
              </w:rPr>
              <w:t>Train Accuracy</w:t>
            </w:r>
          </w:p>
        </w:tc>
        <w:tc>
          <w:tcPr>
            <w:tcW w:w="1935" w:type="dxa"/>
            <w:shd w:val="clear" w:color="auto" w:fill="FFE599"/>
            <w:tcMar>
              <w:top w:w="100" w:type="dxa"/>
              <w:left w:w="100" w:type="dxa"/>
              <w:bottom w:w="100" w:type="dxa"/>
              <w:right w:w="100" w:type="dxa"/>
            </w:tcMar>
          </w:tcPr>
          <w:p w14:paraId="693F224E" w14:textId="77777777" w:rsidR="002A76B2" w:rsidRDefault="00000000">
            <w:pPr>
              <w:widowControl w:val="0"/>
              <w:pBdr>
                <w:top w:val="nil"/>
                <w:left w:val="nil"/>
                <w:bottom w:val="nil"/>
                <w:right w:val="nil"/>
                <w:between w:val="nil"/>
              </w:pBdr>
              <w:spacing w:line="240" w:lineRule="auto"/>
              <w:jc w:val="center"/>
              <w:rPr>
                <w:b/>
              </w:rPr>
            </w:pPr>
            <w:r>
              <w:rPr>
                <w:b/>
              </w:rPr>
              <w:t>Test Accuracy</w:t>
            </w:r>
          </w:p>
        </w:tc>
      </w:tr>
      <w:tr w:rsidR="002A76B2" w14:paraId="7EC880DE" w14:textId="77777777">
        <w:trPr>
          <w:trHeight w:val="520"/>
          <w:jc w:val="center"/>
        </w:trPr>
        <w:tc>
          <w:tcPr>
            <w:tcW w:w="2175" w:type="dxa"/>
            <w:tcMar>
              <w:top w:w="100" w:type="dxa"/>
              <w:left w:w="100" w:type="dxa"/>
              <w:bottom w:w="100" w:type="dxa"/>
              <w:right w:w="100" w:type="dxa"/>
            </w:tcMar>
          </w:tcPr>
          <w:p w14:paraId="371F21C0" w14:textId="77777777" w:rsidR="002A76B2" w:rsidRDefault="00000000">
            <w:pPr>
              <w:widowControl w:val="0"/>
              <w:pBdr>
                <w:top w:val="nil"/>
                <w:left w:val="nil"/>
                <w:bottom w:val="nil"/>
                <w:right w:val="nil"/>
                <w:between w:val="nil"/>
              </w:pBdr>
              <w:spacing w:line="240" w:lineRule="auto"/>
              <w:jc w:val="center"/>
            </w:pPr>
            <w:r>
              <w:t>Centralized Model</w:t>
            </w:r>
          </w:p>
        </w:tc>
        <w:tc>
          <w:tcPr>
            <w:tcW w:w="1920" w:type="dxa"/>
            <w:tcMar>
              <w:top w:w="100" w:type="dxa"/>
              <w:left w:w="100" w:type="dxa"/>
              <w:bottom w:w="100" w:type="dxa"/>
              <w:right w:w="100" w:type="dxa"/>
            </w:tcMar>
          </w:tcPr>
          <w:p w14:paraId="405E8A3B" w14:textId="77777777" w:rsidR="002A76B2" w:rsidRDefault="00000000">
            <w:pPr>
              <w:widowControl w:val="0"/>
              <w:pBdr>
                <w:top w:val="nil"/>
                <w:left w:val="nil"/>
                <w:bottom w:val="nil"/>
                <w:right w:val="nil"/>
                <w:between w:val="nil"/>
              </w:pBdr>
              <w:spacing w:line="240" w:lineRule="auto"/>
              <w:jc w:val="center"/>
            </w:pPr>
            <w:r>
              <w:t>0.034</w:t>
            </w:r>
          </w:p>
        </w:tc>
        <w:tc>
          <w:tcPr>
            <w:tcW w:w="1815" w:type="dxa"/>
            <w:tcMar>
              <w:top w:w="100" w:type="dxa"/>
              <w:left w:w="100" w:type="dxa"/>
              <w:bottom w:w="100" w:type="dxa"/>
              <w:right w:w="100" w:type="dxa"/>
            </w:tcMar>
          </w:tcPr>
          <w:p w14:paraId="05E9DE37" w14:textId="77777777" w:rsidR="002A76B2" w:rsidRDefault="00000000">
            <w:pPr>
              <w:widowControl w:val="0"/>
              <w:pBdr>
                <w:top w:val="nil"/>
                <w:left w:val="nil"/>
                <w:bottom w:val="nil"/>
                <w:right w:val="nil"/>
                <w:between w:val="nil"/>
              </w:pBdr>
              <w:spacing w:line="240" w:lineRule="auto"/>
              <w:jc w:val="center"/>
            </w:pPr>
            <w:r>
              <w:t>100%</w:t>
            </w:r>
          </w:p>
        </w:tc>
        <w:tc>
          <w:tcPr>
            <w:tcW w:w="1935" w:type="dxa"/>
            <w:tcMar>
              <w:top w:w="100" w:type="dxa"/>
              <w:left w:w="100" w:type="dxa"/>
              <w:bottom w:w="100" w:type="dxa"/>
              <w:right w:w="100" w:type="dxa"/>
            </w:tcMar>
          </w:tcPr>
          <w:p w14:paraId="77FEA338" w14:textId="77777777" w:rsidR="002A76B2" w:rsidRDefault="00000000">
            <w:pPr>
              <w:widowControl w:val="0"/>
              <w:pBdr>
                <w:top w:val="nil"/>
                <w:left w:val="nil"/>
                <w:bottom w:val="nil"/>
                <w:right w:val="nil"/>
                <w:between w:val="nil"/>
              </w:pBdr>
              <w:spacing w:line="240" w:lineRule="auto"/>
              <w:jc w:val="center"/>
            </w:pPr>
            <w:r>
              <w:t>100%</w:t>
            </w:r>
          </w:p>
        </w:tc>
      </w:tr>
      <w:tr w:rsidR="002A76B2" w14:paraId="1E782C42" w14:textId="77777777">
        <w:trPr>
          <w:trHeight w:val="520"/>
          <w:jc w:val="center"/>
        </w:trPr>
        <w:tc>
          <w:tcPr>
            <w:tcW w:w="2175" w:type="dxa"/>
            <w:tcMar>
              <w:top w:w="100" w:type="dxa"/>
              <w:left w:w="100" w:type="dxa"/>
              <w:bottom w:w="100" w:type="dxa"/>
              <w:right w:w="100" w:type="dxa"/>
            </w:tcMar>
          </w:tcPr>
          <w:p w14:paraId="6D04C9A5" w14:textId="77777777" w:rsidR="002A76B2" w:rsidRDefault="00000000">
            <w:pPr>
              <w:widowControl w:val="0"/>
              <w:pBdr>
                <w:top w:val="nil"/>
                <w:left w:val="nil"/>
                <w:bottom w:val="nil"/>
                <w:right w:val="nil"/>
                <w:between w:val="nil"/>
              </w:pBdr>
              <w:spacing w:line="240" w:lineRule="auto"/>
              <w:jc w:val="center"/>
            </w:pPr>
            <w:r>
              <w:t>Federated Model</w:t>
            </w:r>
          </w:p>
        </w:tc>
        <w:tc>
          <w:tcPr>
            <w:tcW w:w="1920" w:type="dxa"/>
            <w:tcMar>
              <w:top w:w="100" w:type="dxa"/>
              <w:left w:w="100" w:type="dxa"/>
              <w:bottom w:w="100" w:type="dxa"/>
              <w:right w:w="100" w:type="dxa"/>
            </w:tcMar>
          </w:tcPr>
          <w:p w14:paraId="6BB8A8AA" w14:textId="77777777" w:rsidR="002A76B2" w:rsidRDefault="00000000">
            <w:pPr>
              <w:widowControl w:val="0"/>
              <w:pBdr>
                <w:top w:val="nil"/>
                <w:left w:val="nil"/>
                <w:bottom w:val="nil"/>
                <w:right w:val="nil"/>
                <w:between w:val="nil"/>
              </w:pBdr>
              <w:spacing w:line="240" w:lineRule="auto"/>
              <w:jc w:val="center"/>
            </w:pPr>
            <w:r>
              <w:t>0.004</w:t>
            </w:r>
          </w:p>
        </w:tc>
        <w:tc>
          <w:tcPr>
            <w:tcW w:w="1815" w:type="dxa"/>
            <w:tcMar>
              <w:top w:w="100" w:type="dxa"/>
              <w:left w:w="100" w:type="dxa"/>
              <w:bottom w:w="100" w:type="dxa"/>
              <w:right w:w="100" w:type="dxa"/>
            </w:tcMar>
          </w:tcPr>
          <w:p w14:paraId="262B66FD" w14:textId="77777777" w:rsidR="002A76B2" w:rsidRDefault="00000000">
            <w:pPr>
              <w:widowControl w:val="0"/>
              <w:pBdr>
                <w:top w:val="nil"/>
                <w:left w:val="nil"/>
                <w:bottom w:val="nil"/>
                <w:right w:val="nil"/>
                <w:between w:val="nil"/>
              </w:pBdr>
              <w:spacing w:line="240" w:lineRule="auto"/>
              <w:jc w:val="center"/>
            </w:pPr>
            <w:r>
              <w:t>100%</w:t>
            </w:r>
          </w:p>
        </w:tc>
        <w:tc>
          <w:tcPr>
            <w:tcW w:w="1935" w:type="dxa"/>
            <w:tcMar>
              <w:top w:w="100" w:type="dxa"/>
              <w:left w:w="100" w:type="dxa"/>
              <w:bottom w:w="100" w:type="dxa"/>
              <w:right w:w="100" w:type="dxa"/>
            </w:tcMar>
          </w:tcPr>
          <w:p w14:paraId="6A1ABAAB" w14:textId="77777777" w:rsidR="002A76B2" w:rsidRDefault="00000000">
            <w:pPr>
              <w:widowControl w:val="0"/>
              <w:pBdr>
                <w:top w:val="nil"/>
                <w:left w:val="nil"/>
                <w:bottom w:val="nil"/>
                <w:right w:val="nil"/>
                <w:between w:val="nil"/>
              </w:pBdr>
              <w:spacing w:line="240" w:lineRule="auto"/>
              <w:jc w:val="center"/>
            </w:pPr>
            <w:r>
              <w:t>100%</w:t>
            </w:r>
          </w:p>
        </w:tc>
      </w:tr>
    </w:tbl>
    <w:p w14:paraId="0346964E" w14:textId="77777777" w:rsidR="002A76B2" w:rsidRDefault="002A76B2">
      <w:pPr>
        <w:jc w:val="center"/>
      </w:pPr>
    </w:p>
    <w:p w14:paraId="4600D5E6" w14:textId="77777777" w:rsidR="002A76B2" w:rsidRDefault="00000000">
      <w:pPr>
        <w:jc w:val="center"/>
        <w:rPr>
          <w:sz w:val="20"/>
          <w:szCs w:val="20"/>
        </w:rPr>
      </w:pPr>
      <w:r>
        <w:rPr>
          <w:sz w:val="20"/>
          <w:szCs w:val="20"/>
        </w:rPr>
        <w:t>Table 4: Comparison of Results</w:t>
      </w:r>
    </w:p>
    <w:p w14:paraId="291AAECD" w14:textId="77777777" w:rsidR="002A76B2" w:rsidRDefault="00000000">
      <w:pPr>
        <w:pStyle w:val="Heading2"/>
        <w:jc w:val="both"/>
        <w:rPr>
          <w:b/>
        </w:rPr>
      </w:pPr>
      <w:bookmarkStart w:id="10" w:name="_76x6f26dksa0" w:colFirst="0" w:colLast="0"/>
      <w:bookmarkEnd w:id="10"/>
      <w:r>
        <w:rPr>
          <w:sz w:val="28"/>
          <w:szCs w:val="28"/>
        </w:rPr>
        <w:t>7.</w:t>
      </w:r>
      <w:r>
        <w:rPr>
          <w:sz w:val="28"/>
          <w:szCs w:val="28"/>
        </w:rPr>
        <w:tab/>
        <w:t>Conclusion and Future Work</w:t>
      </w:r>
    </w:p>
    <w:p w14:paraId="7FB0BB92" w14:textId="77777777" w:rsidR="002A76B2" w:rsidRDefault="00000000">
      <w:pPr>
        <w:jc w:val="both"/>
      </w:pPr>
      <w:r>
        <w:t xml:space="preserve">While the centralized model enjoys a slight advantage over the federated model in terms of compute optimization, from a data privacy standpoint, the federated model provides a lot of incentives. Hence, in order to dive deeper into this approach, an architecture is designed as shown below to scale this use-case to automate the pipeline </w:t>
      </w:r>
      <w:proofErr w:type="gramStart"/>
      <w:r>
        <w:t>and  accommodate</w:t>
      </w:r>
      <w:proofErr w:type="gramEnd"/>
      <w:r>
        <w:t xml:space="preserve"> more client nodes. The flow diagram below reveals the individual steps in more detail.  Important parts of this architecture will include automating the scaling up and down of virtual machines that will serve as edge nodes. Other parts that will need automation are the data upload process, starting up the </w:t>
      </w:r>
      <w:proofErr w:type="spellStart"/>
      <w:r>
        <w:t>gRPC</w:t>
      </w:r>
      <w:proofErr w:type="spellEnd"/>
      <w:r>
        <w:t xml:space="preserve"> connections on each client and finally deploying a </w:t>
      </w:r>
      <w:proofErr w:type="spellStart"/>
      <w:r>
        <w:t>clean up</w:t>
      </w:r>
      <w:proofErr w:type="spellEnd"/>
      <w:r>
        <w:t xml:space="preserve"> mechanism for freeing up memory and stopping the running servers.</w:t>
      </w:r>
    </w:p>
    <w:p w14:paraId="3A18CCB8" w14:textId="77777777" w:rsidR="002A76B2" w:rsidRDefault="00000000">
      <w:pPr>
        <w:pStyle w:val="Heading4"/>
        <w:jc w:val="both"/>
      </w:pPr>
      <w:bookmarkStart w:id="11" w:name="_ux6r87al0hgc" w:colFirst="0" w:colLast="0"/>
      <w:bookmarkEnd w:id="11"/>
      <w:r>
        <w:t>7.1</w:t>
      </w:r>
      <w:r>
        <w:tab/>
        <w:t xml:space="preserve">Architecture </w:t>
      </w:r>
    </w:p>
    <w:p w14:paraId="64729246" w14:textId="77777777" w:rsidR="002A76B2" w:rsidRDefault="002A76B2">
      <w:pPr>
        <w:jc w:val="both"/>
      </w:pPr>
    </w:p>
    <w:p w14:paraId="1A6262B2" w14:textId="77777777" w:rsidR="002A76B2" w:rsidRDefault="00000000">
      <w:pPr>
        <w:jc w:val="both"/>
      </w:pPr>
      <w:r>
        <w:rPr>
          <w:noProof/>
        </w:rPr>
        <w:lastRenderedPageBreak/>
        <w:drawing>
          <wp:inline distT="114300" distB="114300" distL="114300" distR="114300" wp14:anchorId="6E8D184B" wp14:editId="35E9E3EB">
            <wp:extent cx="6066579" cy="2955513"/>
            <wp:effectExtent l="0" t="0" r="0" b="0"/>
            <wp:docPr id="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9"/>
                    <a:srcRect/>
                    <a:stretch>
                      <a:fillRect/>
                    </a:stretch>
                  </pic:blipFill>
                  <pic:spPr>
                    <a:xfrm>
                      <a:off x="0" y="0"/>
                      <a:ext cx="6066579" cy="2955513"/>
                    </a:xfrm>
                    <a:prstGeom prst="rect">
                      <a:avLst/>
                    </a:prstGeom>
                    <a:ln/>
                  </pic:spPr>
                </pic:pic>
              </a:graphicData>
            </a:graphic>
          </wp:inline>
        </w:drawing>
      </w:r>
    </w:p>
    <w:p w14:paraId="4B710348" w14:textId="77777777" w:rsidR="002A76B2" w:rsidRDefault="00000000">
      <w:pPr>
        <w:jc w:val="both"/>
        <w:rPr>
          <w:sz w:val="20"/>
          <w:szCs w:val="20"/>
        </w:rPr>
      </w:pPr>
      <w:r>
        <w:rPr>
          <w:sz w:val="20"/>
          <w:szCs w:val="20"/>
        </w:rPr>
        <w:tab/>
      </w:r>
      <w:r>
        <w:rPr>
          <w:sz w:val="20"/>
          <w:szCs w:val="20"/>
        </w:rPr>
        <w:tab/>
      </w:r>
      <w:r>
        <w:rPr>
          <w:sz w:val="20"/>
          <w:szCs w:val="20"/>
        </w:rPr>
        <w:tab/>
      </w:r>
      <w:r>
        <w:rPr>
          <w:sz w:val="20"/>
          <w:szCs w:val="20"/>
        </w:rPr>
        <w:tab/>
        <w:t>Figure 3: TFF Architecture Diagram in GCP</w:t>
      </w:r>
    </w:p>
    <w:p w14:paraId="4997B8F9" w14:textId="77777777" w:rsidR="002A76B2" w:rsidRDefault="002A76B2">
      <w:pPr>
        <w:jc w:val="both"/>
        <w:rPr>
          <w:sz w:val="20"/>
          <w:szCs w:val="20"/>
        </w:rPr>
      </w:pPr>
    </w:p>
    <w:p w14:paraId="5C9FFDCD" w14:textId="77777777" w:rsidR="002A76B2" w:rsidRDefault="002A76B2">
      <w:pPr>
        <w:jc w:val="both"/>
        <w:rPr>
          <w:sz w:val="20"/>
          <w:szCs w:val="20"/>
        </w:rPr>
      </w:pPr>
    </w:p>
    <w:p w14:paraId="00D8770C" w14:textId="77777777" w:rsidR="002A76B2" w:rsidRDefault="002A76B2">
      <w:pPr>
        <w:jc w:val="both"/>
        <w:rPr>
          <w:sz w:val="20"/>
          <w:szCs w:val="20"/>
        </w:rPr>
      </w:pPr>
    </w:p>
    <w:p w14:paraId="0B5BA51C" w14:textId="77777777" w:rsidR="002A76B2" w:rsidRDefault="002A76B2">
      <w:pPr>
        <w:pStyle w:val="Heading4"/>
        <w:jc w:val="both"/>
      </w:pPr>
      <w:bookmarkStart w:id="12" w:name="_veeewtbfd916" w:colFirst="0" w:colLast="0"/>
      <w:bookmarkEnd w:id="12"/>
    </w:p>
    <w:p w14:paraId="55D9DAEB" w14:textId="77777777" w:rsidR="002A76B2" w:rsidRDefault="002A76B2">
      <w:pPr>
        <w:pStyle w:val="Heading4"/>
        <w:jc w:val="both"/>
      </w:pPr>
      <w:bookmarkStart w:id="13" w:name="_d4sohysyeu2j" w:colFirst="0" w:colLast="0"/>
      <w:bookmarkEnd w:id="13"/>
    </w:p>
    <w:p w14:paraId="21B0541C" w14:textId="77777777" w:rsidR="002A76B2" w:rsidRDefault="002A76B2">
      <w:pPr>
        <w:pStyle w:val="Heading4"/>
        <w:jc w:val="both"/>
      </w:pPr>
      <w:bookmarkStart w:id="14" w:name="_by9husdjh3ig" w:colFirst="0" w:colLast="0"/>
      <w:bookmarkEnd w:id="14"/>
    </w:p>
    <w:p w14:paraId="0497732B" w14:textId="77777777" w:rsidR="002A76B2" w:rsidRDefault="002A76B2"/>
    <w:p w14:paraId="4129E68D" w14:textId="77777777" w:rsidR="002A76B2" w:rsidRDefault="00000000">
      <w:pPr>
        <w:pStyle w:val="Heading4"/>
        <w:jc w:val="both"/>
      </w:pPr>
      <w:bookmarkStart w:id="15" w:name="_qc9v5sclnfh" w:colFirst="0" w:colLast="0"/>
      <w:bookmarkEnd w:id="15"/>
      <w:r>
        <w:t>7.2</w:t>
      </w:r>
      <w:r>
        <w:tab/>
        <w:t>Flow Diagram</w:t>
      </w:r>
    </w:p>
    <w:p w14:paraId="7F7E9652" w14:textId="77777777" w:rsidR="002A76B2" w:rsidRDefault="002A76B2"/>
    <w:p w14:paraId="3659C598" w14:textId="77777777" w:rsidR="002A76B2" w:rsidRDefault="00000000">
      <w:pPr>
        <w:jc w:val="both"/>
        <w:rPr>
          <w:sz w:val="20"/>
          <w:szCs w:val="20"/>
        </w:rPr>
      </w:pPr>
      <w:r>
        <w:rPr>
          <w:noProof/>
          <w:sz w:val="20"/>
          <w:szCs w:val="20"/>
        </w:rPr>
        <w:drawing>
          <wp:inline distT="114300" distB="114300" distL="114300" distR="114300" wp14:anchorId="68D96CC9" wp14:editId="782F409F">
            <wp:extent cx="5943600" cy="2362200"/>
            <wp:effectExtent l="0" t="0" r="0" b="0"/>
            <wp:docPr id="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5943600" cy="2362200"/>
                    </a:xfrm>
                    <a:prstGeom prst="rect">
                      <a:avLst/>
                    </a:prstGeom>
                    <a:ln/>
                  </pic:spPr>
                </pic:pic>
              </a:graphicData>
            </a:graphic>
          </wp:inline>
        </w:drawing>
      </w:r>
    </w:p>
    <w:p w14:paraId="2CFE3129" w14:textId="77777777" w:rsidR="002A76B2" w:rsidRDefault="00000000">
      <w:pPr>
        <w:jc w:val="both"/>
        <w:rPr>
          <w:sz w:val="20"/>
          <w:szCs w:val="20"/>
        </w:rPr>
      </w:pPr>
      <w:r>
        <w:rPr>
          <w:sz w:val="20"/>
          <w:szCs w:val="20"/>
        </w:rPr>
        <w:tab/>
      </w:r>
      <w:r>
        <w:rPr>
          <w:sz w:val="20"/>
          <w:szCs w:val="20"/>
        </w:rPr>
        <w:tab/>
      </w:r>
      <w:r>
        <w:rPr>
          <w:sz w:val="20"/>
          <w:szCs w:val="20"/>
        </w:rPr>
        <w:tab/>
      </w:r>
      <w:r>
        <w:rPr>
          <w:sz w:val="20"/>
          <w:szCs w:val="20"/>
        </w:rPr>
        <w:tab/>
        <w:t>Figure 4: TFF - Flow Diagram</w:t>
      </w:r>
    </w:p>
    <w:p w14:paraId="2EB0BCAD" w14:textId="77777777" w:rsidR="002A76B2" w:rsidRDefault="002A76B2">
      <w:pPr>
        <w:jc w:val="both"/>
      </w:pPr>
    </w:p>
    <w:p w14:paraId="4D42F6F6" w14:textId="77777777" w:rsidR="002A76B2" w:rsidRDefault="002A76B2">
      <w:pPr>
        <w:jc w:val="both"/>
      </w:pPr>
    </w:p>
    <w:p w14:paraId="1D092B76" w14:textId="77777777" w:rsidR="002A76B2" w:rsidRDefault="00000000">
      <w:pPr>
        <w:pStyle w:val="Heading2"/>
        <w:jc w:val="both"/>
        <w:rPr>
          <w:sz w:val="28"/>
          <w:szCs w:val="28"/>
        </w:rPr>
      </w:pPr>
      <w:bookmarkStart w:id="16" w:name="_mzj8x6po2inf" w:colFirst="0" w:colLast="0"/>
      <w:bookmarkEnd w:id="16"/>
      <w:r>
        <w:rPr>
          <w:sz w:val="28"/>
          <w:szCs w:val="28"/>
        </w:rPr>
        <w:t>8.</w:t>
      </w:r>
      <w:r>
        <w:rPr>
          <w:sz w:val="28"/>
          <w:szCs w:val="28"/>
        </w:rPr>
        <w:tab/>
        <w:t>References</w:t>
      </w:r>
    </w:p>
    <w:p w14:paraId="03D51D85" w14:textId="77777777" w:rsidR="002A76B2" w:rsidRDefault="00000000">
      <w:pPr>
        <w:numPr>
          <w:ilvl w:val="0"/>
          <w:numId w:val="1"/>
        </w:numPr>
      </w:pPr>
      <w:r>
        <w:t xml:space="preserve"> Brendan McMahan, H., Moore, E., Ramage, D., Hampson, S., and </w:t>
      </w:r>
      <w:proofErr w:type="spellStart"/>
      <w:r>
        <w:t>Agüera</w:t>
      </w:r>
      <w:proofErr w:type="spellEnd"/>
      <w:r>
        <w:t xml:space="preserve"> y </w:t>
      </w:r>
      <w:proofErr w:type="spellStart"/>
      <w:r>
        <w:t>Arcas</w:t>
      </w:r>
      <w:proofErr w:type="spellEnd"/>
      <w:r>
        <w:t xml:space="preserve">, B., “Communication-Efficient Learning of Deep Networks from Decentralized Data”, </w:t>
      </w:r>
      <w:hyperlink r:id="rId11">
        <w:r>
          <w:rPr>
            <w:color w:val="1155CC"/>
            <w:u w:val="single"/>
          </w:rPr>
          <w:t>https://arxiv.org/pdf/1602.05629.pdf</w:t>
        </w:r>
      </w:hyperlink>
      <w:r>
        <w:t xml:space="preserve"> , 2016.</w:t>
      </w:r>
    </w:p>
    <w:sectPr w:rsidR="002A76B2">
      <w:footerReference w:type="default" r:id="rId1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444620" w14:textId="77777777" w:rsidR="00261E86" w:rsidRDefault="00261E86">
      <w:pPr>
        <w:spacing w:line="240" w:lineRule="auto"/>
      </w:pPr>
      <w:r>
        <w:separator/>
      </w:r>
    </w:p>
  </w:endnote>
  <w:endnote w:type="continuationSeparator" w:id="0">
    <w:p w14:paraId="6ED0961F" w14:textId="77777777" w:rsidR="00261E86" w:rsidRDefault="00261E8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9762F3BE-E9F8-0F47-9B24-8B6652F367A6}"/>
  </w:font>
  <w:font w:name="Arial">
    <w:panose1 w:val="020B0604020202020204"/>
    <w:charset w:val="00"/>
    <w:family w:val="swiss"/>
    <w:pitch w:val="variable"/>
    <w:sig w:usb0="E0002AFF" w:usb1="C0007843" w:usb2="00000009" w:usb3="00000000" w:csb0="000001FF" w:csb1="00000000"/>
    <w:embedRegular r:id="rId2" w:fontKey="{A3750497-CDE0-254E-A161-009D34C6473B}"/>
    <w:embedBold r:id="rId3" w:fontKey="{A4B3DEA3-AE4E-B441-82AA-18D28B4F1205}"/>
    <w:embedItalic r:id="rId4" w:fontKey="{C355C39A-8579-FE48-A211-D6A53F08FE94}"/>
  </w:font>
  <w:font w:name="Roboto">
    <w:panose1 w:val="02000000000000000000"/>
    <w:charset w:val="00"/>
    <w:family w:val="auto"/>
    <w:pitch w:val="variable"/>
    <w:sig w:usb0="E0000AFF" w:usb1="5000217F" w:usb2="00000021" w:usb3="00000000" w:csb0="0000019F" w:csb1="00000000"/>
    <w:embedRegular r:id="rId5" w:fontKey="{9A8EFF6B-2D72-0545-BED0-EF469CE6C073}"/>
    <w:embedBold r:id="rId6" w:fontKey="{963526FA-6DB5-0649-9D09-8D50E9CA53AD}"/>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2AFF" w:usb1="C000247B" w:usb2="00000009" w:usb3="00000000" w:csb0="000001FF" w:csb1="00000000"/>
    <w:embedRegular r:id="rId7" w:fontKey="{1C2688A2-7B73-9344-87F4-E33F556CBDD7}"/>
  </w:font>
  <w:font w:name="Cambria">
    <w:panose1 w:val="02040503050406030204"/>
    <w:charset w:val="00"/>
    <w:family w:val="roman"/>
    <w:notTrueType/>
    <w:pitch w:val="default"/>
    <w:embedRegular r:id="rId8" w:fontKey="{9CF83713-5E76-1845-B7E3-DE93DDF4D39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0D8BBE" w14:textId="77777777" w:rsidR="002A76B2" w:rsidRDefault="00000000">
    <w:pPr>
      <w:jc w:val="right"/>
    </w:pPr>
    <w:r>
      <w:fldChar w:fldCharType="begin"/>
    </w:r>
    <w:r>
      <w:instrText>PAGE</w:instrText>
    </w:r>
    <w:r>
      <w:fldChar w:fldCharType="separate"/>
    </w:r>
    <w:r w:rsidR="003738AE">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3F07E2" w14:textId="77777777" w:rsidR="00261E86" w:rsidRDefault="00261E86">
      <w:pPr>
        <w:spacing w:line="240" w:lineRule="auto"/>
      </w:pPr>
      <w:r>
        <w:separator/>
      </w:r>
    </w:p>
  </w:footnote>
  <w:footnote w:type="continuationSeparator" w:id="0">
    <w:p w14:paraId="0D6B5B34" w14:textId="77777777" w:rsidR="00261E86" w:rsidRDefault="00261E8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A4E2E77"/>
    <w:multiLevelType w:val="multilevel"/>
    <w:tmpl w:val="76CCDA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0700335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3"/>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76B2"/>
    <w:rsid w:val="00261E86"/>
    <w:rsid w:val="002A76B2"/>
    <w:rsid w:val="003738AE"/>
    <w:rsid w:val="00AD6E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558F31C"/>
  <w15:docId w15:val="{1C265BBD-8C68-634E-86B2-3EBCEE1DCD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arxiv.org/pdf/1602.05629.pdf" TargetMode="External"/><Relationship Id="rId5" Type="http://schemas.openxmlformats.org/officeDocument/2006/relationships/footnotes" Target="footnotes.xml"/><Relationship Id="rId10" Type="http://schemas.openxmlformats.org/officeDocument/2006/relationships/image" Target="media/image4.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8</Pages>
  <Words>1280</Words>
  <Characters>7297</Characters>
  <Application>Microsoft Office Word</Application>
  <DocSecurity>0</DocSecurity>
  <Lines>60</Lines>
  <Paragraphs>17</Paragraphs>
  <ScaleCrop>false</ScaleCrop>
  <Company/>
  <LinksUpToDate>false</LinksUpToDate>
  <CharactersWithSpaces>8560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Siyu Xiao</cp:lastModifiedBy>
  <cp:revision>2</cp:revision>
  <dcterms:created xsi:type="dcterms:W3CDTF">2025-11-17T03:27:00Z</dcterms:created>
  <dcterms:modified xsi:type="dcterms:W3CDTF">2025-11-17T03:28:00Z</dcterms:modified>
</cp:coreProperties>
</file>